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F3A028" w14:textId="77777777" w:rsidR="00282680" w:rsidRDefault="00282680">
      <w:pPr>
        <w:rPr>
          <w:rFonts w:ascii="Inter" w:eastAsia="Inter" w:hAnsi="Inter" w:cs="Inter"/>
          <w:b/>
          <w:color w:val="28A98C"/>
          <w:sz w:val="48"/>
          <w:szCs w:val="48"/>
        </w:rPr>
      </w:pPr>
    </w:p>
    <w:p w14:paraId="6F1F26AD" w14:textId="77777777" w:rsidR="00034632" w:rsidRDefault="00034632">
      <w:pPr>
        <w:rPr>
          <w:rFonts w:ascii="Inter" w:eastAsia="Inter" w:hAnsi="Inter" w:cs="Inter"/>
          <w:b/>
          <w:color w:val="28A98C"/>
          <w:sz w:val="48"/>
          <w:szCs w:val="48"/>
        </w:rPr>
      </w:pPr>
    </w:p>
    <w:p w14:paraId="4C5411D8" w14:textId="77777777" w:rsidR="00282680" w:rsidRDefault="00034632">
      <w:pPr>
        <w:rPr>
          <w:rFonts w:ascii="Inter" w:eastAsia="Inter" w:hAnsi="Inter" w:cs="Inter"/>
          <w:b/>
          <w:color w:val="28A98C"/>
          <w:sz w:val="60"/>
          <w:szCs w:val="60"/>
        </w:rPr>
      </w:pPr>
      <w:r>
        <w:rPr>
          <w:rFonts w:ascii="Inter" w:eastAsia="Inter" w:hAnsi="Inter" w:cs="Inter"/>
          <w:b/>
          <w:color w:val="28A98C"/>
          <w:sz w:val="60"/>
          <w:szCs w:val="60"/>
        </w:rPr>
        <w:t>Reflexión sobre los Objetivos Laudato Si'</w:t>
      </w:r>
    </w:p>
    <w:p w14:paraId="191BB954" w14:textId="77777777" w:rsidR="00034632" w:rsidRDefault="00034632">
      <w:pPr>
        <w:rPr>
          <w:rFonts w:ascii="Inter" w:eastAsia="Inter" w:hAnsi="Inter" w:cs="Inter"/>
          <w:b/>
          <w:color w:val="28A98C"/>
          <w:sz w:val="60"/>
          <w:szCs w:val="60"/>
        </w:rPr>
      </w:pPr>
    </w:p>
    <w:p w14:paraId="57A1965E" w14:textId="5DC91905" w:rsidR="00034632" w:rsidRDefault="00034632" w:rsidP="00034632">
      <w:pPr>
        <w:rPr>
          <w:rFonts w:ascii="Inter" w:eastAsia="Inter" w:hAnsi="Inter" w:cs="Inter"/>
          <w:b/>
          <w:color w:val="28A98C"/>
          <w:sz w:val="60"/>
          <w:szCs w:val="60"/>
        </w:rPr>
      </w:pPr>
      <w:r>
        <w:rPr>
          <w:rFonts w:ascii="Inter" w:eastAsia="Inter" w:hAnsi="Inter" w:cs="Inter"/>
          <w:b/>
          <w:color w:val="28A98C"/>
          <w:sz w:val="60"/>
          <w:szCs w:val="60"/>
        </w:rPr>
        <w:t>En primer lugar, presentamos el documental del Papa Francisco en nuestro curso de Ecología del Programa de Doctorado en Ministerio para el cuidado de la familia del Seminario Evangélico de Puerto Rico.</w:t>
      </w:r>
    </w:p>
    <w:p w14:paraId="0E834A61" w14:textId="77777777" w:rsidR="00034632" w:rsidRDefault="00034632" w:rsidP="00034632">
      <w:pPr>
        <w:rPr>
          <w:rFonts w:ascii="Inter" w:eastAsia="Inter" w:hAnsi="Inter" w:cs="Inter"/>
          <w:b/>
          <w:color w:val="28A98C"/>
          <w:sz w:val="60"/>
          <w:szCs w:val="60"/>
        </w:rPr>
      </w:pPr>
    </w:p>
    <w:p w14:paraId="06D1ADFC" w14:textId="0AA5AE95" w:rsidR="00034632" w:rsidRDefault="00034632" w:rsidP="00034632">
      <w:pPr>
        <w:rPr>
          <w:rFonts w:ascii="Inter" w:eastAsia="Inter" w:hAnsi="Inter" w:cs="Inter"/>
          <w:b/>
          <w:color w:val="28A98C"/>
          <w:sz w:val="60"/>
          <w:szCs w:val="60"/>
        </w:rPr>
      </w:pPr>
      <w:r>
        <w:rPr>
          <w:rFonts w:ascii="Inter" w:eastAsia="Inter" w:hAnsi="Inter" w:cs="Inter"/>
          <w:b/>
          <w:color w:val="28A98C"/>
          <w:sz w:val="60"/>
          <w:szCs w:val="60"/>
        </w:rPr>
        <w:t>Llevamos más de 7 años cultivando nuestro huerto casero en el patio de nuestro hogar.</w:t>
      </w:r>
    </w:p>
    <w:p w14:paraId="26B50C4D" w14:textId="77777777" w:rsidR="00034632" w:rsidRDefault="00034632" w:rsidP="00034632">
      <w:pPr>
        <w:rPr>
          <w:rFonts w:ascii="Inter" w:eastAsia="Inter" w:hAnsi="Inter" w:cs="Inter"/>
          <w:b/>
          <w:color w:val="28A98C"/>
          <w:sz w:val="60"/>
          <w:szCs w:val="60"/>
        </w:rPr>
      </w:pPr>
    </w:p>
    <w:p w14:paraId="6B246C06" w14:textId="3A168A03" w:rsidR="00034632" w:rsidRDefault="00034632" w:rsidP="00034632">
      <w:pPr>
        <w:rPr>
          <w:rFonts w:ascii="Inter" w:eastAsia="Inter" w:hAnsi="Inter" w:cs="Inter"/>
          <w:b/>
          <w:color w:val="28A98C"/>
          <w:sz w:val="60"/>
          <w:szCs w:val="60"/>
        </w:rPr>
      </w:pPr>
      <w:r>
        <w:rPr>
          <w:rFonts w:ascii="Inter" w:eastAsia="Inter" w:hAnsi="Inter" w:cs="Inter"/>
          <w:b/>
          <w:color w:val="28A98C"/>
          <w:sz w:val="60"/>
          <w:szCs w:val="60"/>
        </w:rPr>
        <w:lastRenderedPageBreak/>
        <w:t>Fomentamos el reciclaje en nuestro entorno. Auspiciamos una comunidad religiosa que desarrollo un huerto casero en el techo de su templo parroquial.</w:t>
      </w:r>
    </w:p>
    <w:p w14:paraId="0753EF78" w14:textId="77777777" w:rsidR="00034632" w:rsidRDefault="00034632" w:rsidP="00034632">
      <w:pPr>
        <w:rPr>
          <w:rFonts w:ascii="Inter" w:eastAsia="Inter" w:hAnsi="Inter" w:cs="Inter"/>
          <w:b/>
          <w:color w:val="28A98C"/>
          <w:sz w:val="60"/>
          <w:szCs w:val="60"/>
        </w:rPr>
      </w:pPr>
    </w:p>
    <w:p w14:paraId="3FAC5247" w14:textId="0789F35F" w:rsidR="00282680" w:rsidRDefault="00034632" w:rsidP="00034632">
      <w:pPr>
        <w:rPr>
          <w:rFonts w:ascii="Inter Medium" w:eastAsia="Inter Medium" w:hAnsi="Inter Medium" w:cs="Inter Medium"/>
          <w:sz w:val="28"/>
          <w:szCs w:val="28"/>
        </w:rPr>
      </w:pPr>
      <w:r>
        <w:rPr>
          <w:rFonts w:ascii="Inter" w:eastAsia="Inter" w:hAnsi="Inter" w:cs="Inter"/>
          <w:b/>
          <w:color w:val="28A98C"/>
          <w:sz w:val="60"/>
          <w:szCs w:val="60"/>
        </w:rPr>
        <w:t xml:space="preserve">Fuimos parte de un simposio presentado y auspiciado por la Iglesia Metodista de Puerto Rico junto a dos conferenciantes, un experto en geomorfología y una doctora con experiencia en la lucha contra empresas que lanzan contaminantes a la atmósfera, para promover el cuidado de la casa común. </w:t>
      </w:r>
      <w:r>
        <w:rPr>
          <w:rFonts w:ascii="Inter" w:eastAsia="Inter" w:hAnsi="Inter" w:cs="Inter"/>
          <w:b/>
          <w:color w:val="28A98C"/>
          <w:sz w:val="60"/>
          <w:szCs w:val="60"/>
        </w:rPr>
        <w:lastRenderedPageBreak/>
        <w:t xml:space="preserve">Presentamos el documental del Papa Francisco.  </w:t>
      </w:r>
      <w:bookmarkStart w:id="0" w:name="_GoBack"/>
      <w:bookmarkEnd w:id="0"/>
    </w:p>
    <w:p w14:paraId="50DD38A5" w14:textId="77777777" w:rsidR="00282680" w:rsidRDefault="00282680">
      <w:pPr>
        <w:spacing w:line="276" w:lineRule="auto"/>
        <w:rPr>
          <w:rFonts w:ascii="Inter" w:eastAsia="Inter" w:hAnsi="Inter" w:cs="Inter"/>
          <w:sz w:val="28"/>
          <w:szCs w:val="28"/>
          <w:highlight w:val="white"/>
        </w:rPr>
        <w:sectPr w:rsidR="00282680">
          <w:headerReference w:type="default" r:id="rId9"/>
          <w:footerReference w:type="default" r:id="rId10"/>
          <w:pgSz w:w="11906" w:h="16838"/>
          <w:pgMar w:top="1411" w:right="1440" w:bottom="1411" w:left="1440" w:header="720" w:footer="720" w:gutter="0"/>
          <w:pgNumType w:start="1"/>
          <w:cols w:space="720"/>
        </w:sectPr>
      </w:pPr>
    </w:p>
    <w:p w14:paraId="51D2FD63" w14:textId="77777777" w:rsidR="00282680" w:rsidRDefault="00282680">
      <w:pPr>
        <w:spacing w:line="276" w:lineRule="auto"/>
        <w:rPr>
          <w:rFonts w:ascii="Inter" w:eastAsia="Inter" w:hAnsi="Inter" w:cs="Inter"/>
          <w:sz w:val="28"/>
          <w:szCs w:val="28"/>
          <w:highlight w:val="white"/>
        </w:rPr>
      </w:pPr>
    </w:p>
    <w:tbl>
      <w:tblPr>
        <w:tblStyle w:val="a"/>
        <w:tblW w:w="15375" w:type="dxa"/>
        <w:tblInd w:w="-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80"/>
        <w:gridCol w:w="3030"/>
        <w:gridCol w:w="4470"/>
        <w:gridCol w:w="4395"/>
      </w:tblGrid>
      <w:tr w:rsidR="00282680" w14:paraId="02968854" w14:textId="77777777">
        <w:tc>
          <w:tcPr>
            <w:tcW w:w="3480" w:type="dxa"/>
            <w:shd w:val="clear" w:color="auto" w:fill="auto"/>
            <w:tcMar>
              <w:top w:w="100" w:type="dxa"/>
              <w:left w:w="100" w:type="dxa"/>
              <w:bottom w:w="100" w:type="dxa"/>
              <w:right w:w="100" w:type="dxa"/>
            </w:tcMar>
          </w:tcPr>
          <w:p w14:paraId="264FAAF0" w14:textId="2DFF472A" w:rsidR="00282680" w:rsidRDefault="00282680">
            <w:pPr>
              <w:widowControl w:val="0"/>
              <w:rPr>
                <w:rFonts w:ascii="Inter" w:eastAsia="Inter" w:hAnsi="Inter" w:cs="Inter"/>
                <w:sz w:val="28"/>
                <w:szCs w:val="28"/>
                <w:highlight w:val="white"/>
              </w:rPr>
            </w:pPr>
          </w:p>
        </w:tc>
        <w:tc>
          <w:tcPr>
            <w:tcW w:w="3030" w:type="dxa"/>
            <w:shd w:val="clear" w:color="auto" w:fill="auto"/>
            <w:tcMar>
              <w:top w:w="100" w:type="dxa"/>
              <w:left w:w="100" w:type="dxa"/>
              <w:bottom w:w="100" w:type="dxa"/>
              <w:right w:w="100" w:type="dxa"/>
            </w:tcMar>
          </w:tcPr>
          <w:p w14:paraId="595D8936" w14:textId="77777777" w:rsidR="00282680" w:rsidRDefault="00034632">
            <w:pPr>
              <w:widowControl w:val="0"/>
              <w:rPr>
                <w:rFonts w:ascii="Inter" w:eastAsia="Inter" w:hAnsi="Inter" w:cs="Inter"/>
                <w:b/>
                <w:color w:val="28A98C"/>
                <w:sz w:val="28"/>
                <w:szCs w:val="28"/>
                <w:highlight w:val="white"/>
              </w:rPr>
            </w:pPr>
            <w:r>
              <w:rPr>
                <w:rFonts w:ascii="Inter" w:eastAsia="Inter" w:hAnsi="Inter" w:cs="Inter"/>
                <w:b/>
                <w:color w:val="28A98C"/>
                <w:sz w:val="28"/>
                <w:szCs w:val="28"/>
                <w:highlight w:val="white"/>
              </w:rPr>
              <w:t>Acciones actuales</w:t>
            </w:r>
          </w:p>
        </w:tc>
        <w:tc>
          <w:tcPr>
            <w:tcW w:w="4470" w:type="dxa"/>
            <w:shd w:val="clear" w:color="auto" w:fill="auto"/>
            <w:tcMar>
              <w:top w:w="100" w:type="dxa"/>
              <w:left w:w="100" w:type="dxa"/>
              <w:bottom w:w="100" w:type="dxa"/>
              <w:right w:w="100" w:type="dxa"/>
            </w:tcMar>
          </w:tcPr>
          <w:p w14:paraId="7465B627" w14:textId="77777777" w:rsidR="00282680" w:rsidRDefault="00034632">
            <w:pPr>
              <w:widowControl w:val="0"/>
              <w:rPr>
                <w:rFonts w:ascii="Inter" w:eastAsia="Inter" w:hAnsi="Inter" w:cs="Inter"/>
                <w:b/>
                <w:color w:val="28A98C"/>
                <w:sz w:val="28"/>
                <w:szCs w:val="28"/>
                <w:highlight w:val="white"/>
              </w:rPr>
            </w:pPr>
            <w:r>
              <w:rPr>
                <w:rFonts w:ascii="Inter" w:eastAsia="Inter" w:hAnsi="Inter" w:cs="Inter"/>
                <w:b/>
                <w:color w:val="28A98C"/>
                <w:sz w:val="28"/>
                <w:szCs w:val="28"/>
                <w:highlight w:val="white"/>
              </w:rPr>
              <w:t>Qué está funcionando bien</w:t>
            </w:r>
          </w:p>
        </w:tc>
        <w:tc>
          <w:tcPr>
            <w:tcW w:w="4395" w:type="dxa"/>
            <w:shd w:val="clear" w:color="auto" w:fill="auto"/>
            <w:tcMar>
              <w:top w:w="100" w:type="dxa"/>
              <w:left w:w="100" w:type="dxa"/>
              <w:bottom w:w="100" w:type="dxa"/>
              <w:right w:w="100" w:type="dxa"/>
            </w:tcMar>
          </w:tcPr>
          <w:p w14:paraId="7D09F8B1" w14:textId="77777777" w:rsidR="00282680" w:rsidRDefault="00034632">
            <w:pPr>
              <w:widowControl w:val="0"/>
              <w:spacing w:after="240"/>
              <w:rPr>
                <w:rFonts w:ascii="Inter" w:eastAsia="Inter" w:hAnsi="Inter" w:cs="Inter"/>
                <w:b/>
                <w:color w:val="28A98C"/>
                <w:sz w:val="28"/>
                <w:szCs w:val="28"/>
                <w:highlight w:val="white"/>
              </w:rPr>
            </w:pPr>
            <w:r>
              <w:rPr>
                <w:rFonts w:ascii="Inter" w:eastAsia="Inter" w:hAnsi="Inter" w:cs="Inter"/>
                <w:b/>
                <w:color w:val="28A98C"/>
                <w:sz w:val="28"/>
                <w:szCs w:val="28"/>
                <w:highlight w:val="white"/>
              </w:rPr>
              <w:t>Áreas de mejora</w:t>
            </w:r>
          </w:p>
        </w:tc>
      </w:tr>
      <w:tr w:rsidR="00282680" w14:paraId="6AB5E5ED" w14:textId="77777777">
        <w:tc>
          <w:tcPr>
            <w:tcW w:w="3480" w:type="dxa"/>
            <w:shd w:val="clear" w:color="auto" w:fill="auto"/>
            <w:tcMar>
              <w:top w:w="100" w:type="dxa"/>
              <w:left w:w="100" w:type="dxa"/>
              <w:bottom w:w="100" w:type="dxa"/>
              <w:right w:w="100" w:type="dxa"/>
            </w:tcMar>
          </w:tcPr>
          <w:p w14:paraId="63F8B2E3" w14:textId="77777777" w:rsidR="00282680" w:rsidRDefault="00034632">
            <w:pPr>
              <w:widowControl w:val="0"/>
              <w:rPr>
                <w:rFonts w:ascii="Inter" w:eastAsia="Inter" w:hAnsi="Inter" w:cs="Inter"/>
                <w:sz w:val="26"/>
                <w:szCs w:val="26"/>
                <w:highlight w:val="white"/>
              </w:rPr>
            </w:pPr>
            <w:r>
              <w:rPr>
                <w:rFonts w:ascii="Inter" w:eastAsia="Inter" w:hAnsi="Inter" w:cs="Inter"/>
                <w:sz w:val="26"/>
                <w:szCs w:val="26"/>
                <w:highlight w:val="white"/>
              </w:rPr>
              <w:t xml:space="preserve">La Respuesta al Clamor de la Tierra </w:t>
            </w:r>
          </w:p>
        </w:tc>
        <w:tc>
          <w:tcPr>
            <w:tcW w:w="3030" w:type="dxa"/>
            <w:shd w:val="clear" w:color="auto" w:fill="auto"/>
            <w:tcMar>
              <w:top w:w="100" w:type="dxa"/>
              <w:left w:w="100" w:type="dxa"/>
              <w:bottom w:w="100" w:type="dxa"/>
              <w:right w:w="100" w:type="dxa"/>
            </w:tcMar>
          </w:tcPr>
          <w:p w14:paraId="56F3AD65" w14:textId="11A198B2" w:rsidR="00282680" w:rsidRDefault="00282680">
            <w:pPr>
              <w:widowControl w:val="0"/>
              <w:rPr>
                <w:rFonts w:ascii="Inter" w:eastAsia="Inter" w:hAnsi="Inter" w:cs="Inter"/>
                <w:sz w:val="28"/>
                <w:szCs w:val="28"/>
                <w:highlight w:val="white"/>
              </w:rPr>
            </w:pPr>
          </w:p>
        </w:tc>
        <w:tc>
          <w:tcPr>
            <w:tcW w:w="4470" w:type="dxa"/>
            <w:shd w:val="clear" w:color="auto" w:fill="auto"/>
            <w:tcMar>
              <w:top w:w="100" w:type="dxa"/>
              <w:left w:w="100" w:type="dxa"/>
              <w:bottom w:w="100" w:type="dxa"/>
              <w:right w:w="100" w:type="dxa"/>
            </w:tcMar>
          </w:tcPr>
          <w:p w14:paraId="5D4FE0FE" w14:textId="77777777" w:rsidR="00282680" w:rsidRDefault="00282680">
            <w:pPr>
              <w:widowControl w:val="0"/>
              <w:rPr>
                <w:rFonts w:ascii="Inter" w:eastAsia="Inter" w:hAnsi="Inter" w:cs="Inter"/>
                <w:sz w:val="28"/>
                <w:szCs w:val="28"/>
                <w:highlight w:val="white"/>
              </w:rPr>
            </w:pPr>
          </w:p>
        </w:tc>
        <w:tc>
          <w:tcPr>
            <w:tcW w:w="4395" w:type="dxa"/>
            <w:shd w:val="clear" w:color="auto" w:fill="auto"/>
            <w:tcMar>
              <w:top w:w="100" w:type="dxa"/>
              <w:left w:w="100" w:type="dxa"/>
              <w:bottom w:w="100" w:type="dxa"/>
              <w:right w:w="100" w:type="dxa"/>
            </w:tcMar>
          </w:tcPr>
          <w:p w14:paraId="5C77604A" w14:textId="77777777" w:rsidR="00282680" w:rsidRDefault="00282680">
            <w:pPr>
              <w:widowControl w:val="0"/>
              <w:rPr>
                <w:rFonts w:ascii="Inter" w:eastAsia="Inter" w:hAnsi="Inter" w:cs="Inter"/>
                <w:sz w:val="28"/>
                <w:szCs w:val="28"/>
                <w:highlight w:val="white"/>
              </w:rPr>
            </w:pPr>
          </w:p>
        </w:tc>
      </w:tr>
      <w:tr w:rsidR="00282680" w14:paraId="0CC002CD" w14:textId="77777777">
        <w:trPr>
          <w:trHeight w:val="1082"/>
        </w:trPr>
        <w:tc>
          <w:tcPr>
            <w:tcW w:w="3480" w:type="dxa"/>
            <w:shd w:val="clear" w:color="auto" w:fill="auto"/>
            <w:tcMar>
              <w:top w:w="100" w:type="dxa"/>
              <w:left w:w="100" w:type="dxa"/>
              <w:bottom w:w="100" w:type="dxa"/>
              <w:right w:w="100" w:type="dxa"/>
            </w:tcMar>
          </w:tcPr>
          <w:p w14:paraId="5F429647" w14:textId="77777777" w:rsidR="00282680" w:rsidRDefault="00034632">
            <w:pPr>
              <w:widowControl w:val="0"/>
              <w:rPr>
                <w:rFonts w:ascii="Inter" w:eastAsia="Inter" w:hAnsi="Inter" w:cs="Inter"/>
                <w:sz w:val="26"/>
                <w:szCs w:val="26"/>
                <w:highlight w:val="white"/>
              </w:rPr>
            </w:pPr>
            <w:r>
              <w:rPr>
                <w:rFonts w:ascii="Inter" w:eastAsia="Inter" w:hAnsi="Inter" w:cs="Inter"/>
                <w:sz w:val="26"/>
                <w:szCs w:val="26"/>
                <w:highlight w:val="white"/>
              </w:rPr>
              <w:t>La Respuesta al Clamor de los Pobres</w:t>
            </w:r>
          </w:p>
        </w:tc>
        <w:tc>
          <w:tcPr>
            <w:tcW w:w="3030" w:type="dxa"/>
            <w:shd w:val="clear" w:color="auto" w:fill="auto"/>
            <w:tcMar>
              <w:top w:w="100" w:type="dxa"/>
              <w:left w:w="100" w:type="dxa"/>
              <w:bottom w:w="100" w:type="dxa"/>
              <w:right w:w="100" w:type="dxa"/>
            </w:tcMar>
          </w:tcPr>
          <w:p w14:paraId="188C1230" w14:textId="77777777" w:rsidR="00282680" w:rsidRDefault="00282680">
            <w:pPr>
              <w:widowControl w:val="0"/>
              <w:rPr>
                <w:rFonts w:ascii="Inter" w:eastAsia="Inter" w:hAnsi="Inter" w:cs="Inter"/>
                <w:sz w:val="28"/>
                <w:szCs w:val="28"/>
                <w:highlight w:val="white"/>
              </w:rPr>
            </w:pPr>
          </w:p>
        </w:tc>
        <w:tc>
          <w:tcPr>
            <w:tcW w:w="4470" w:type="dxa"/>
            <w:shd w:val="clear" w:color="auto" w:fill="auto"/>
            <w:tcMar>
              <w:top w:w="100" w:type="dxa"/>
              <w:left w:w="100" w:type="dxa"/>
              <w:bottom w:w="100" w:type="dxa"/>
              <w:right w:w="100" w:type="dxa"/>
            </w:tcMar>
          </w:tcPr>
          <w:p w14:paraId="50A28098" w14:textId="77777777" w:rsidR="00282680" w:rsidRDefault="00282680">
            <w:pPr>
              <w:widowControl w:val="0"/>
              <w:rPr>
                <w:rFonts w:ascii="Inter" w:eastAsia="Inter" w:hAnsi="Inter" w:cs="Inter"/>
                <w:sz w:val="28"/>
                <w:szCs w:val="28"/>
                <w:highlight w:val="white"/>
              </w:rPr>
            </w:pPr>
          </w:p>
        </w:tc>
        <w:tc>
          <w:tcPr>
            <w:tcW w:w="4395" w:type="dxa"/>
            <w:shd w:val="clear" w:color="auto" w:fill="auto"/>
            <w:tcMar>
              <w:top w:w="100" w:type="dxa"/>
              <w:left w:w="100" w:type="dxa"/>
              <w:bottom w:w="100" w:type="dxa"/>
              <w:right w:w="100" w:type="dxa"/>
            </w:tcMar>
          </w:tcPr>
          <w:p w14:paraId="052C3A2A" w14:textId="77777777" w:rsidR="00282680" w:rsidRDefault="00282680">
            <w:pPr>
              <w:widowControl w:val="0"/>
              <w:rPr>
                <w:rFonts w:ascii="Inter" w:eastAsia="Inter" w:hAnsi="Inter" w:cs="Inter"/>
                <w:sz w:val="28"/>
                <w:szCs w:val="28"/>
                <w:highlight w:val="white"/>
              </w:rPr>
            </w:pPr>
          </w:p>
        </w:tc>
      </w:tr>
      <w:tr w:rsidR="00282680" w14:paraId="38F0E674" w14:textId="77777777">
        <w:trPr>
          <w:trHeight w:val="870"/>
        </w:trPr>
        <w:tc>
          <w:tcPr>
            <w:tcW w:w="3480" w:type="dxa"/>
            <w:shd w:val="clear" w:color="auto" w:fill="auto"/>
            <w:tcMar>
              <w:top w:w="100" w:type="dxa"/>
              <w:left w:w="100" w:type="dxa"/>
              <w:bottom w:w="100" w:type="dxa"/>
              <w:right w:w="100" w:type="dxa"/>
            </w:tcMar>
          </w:tcPr>
          <w:p w14:paraId="3D382606" w14:textId="77777777" w:rsidR="00282680" w:rsidRDefault="00034632">
            <w:pPr>
              <w:widowControl w:val="0"/>
              <w:rPr>
                <w:rFonts w:ascii="Inter" w:eastAsia="Inter" w:hAnsi="Inter" w:cs="Inter"/>
                <w:sz w:val="26"/>
                <w:szCs w:val="26"/>
                <w:highlight w:val="white"/>
              </w:rPr>
            </w:pPr>
            <w:r>
              <w:rPr>
                <w:rFonts w:ascii="Inter" w:eastAsia="Inter" w:hAnsi="Inter" w:cs="Inter"/>
                <w:sz w:val="26"/>
                <w:szCs w:val="26"/>
                <w:highlight w:val="white"/>
              </w:rPr>
              <w:t>La Economía Ecológica</w:t>
            </w:r>
          </w:p>
        </w:tc>
        <w:tc>
          <w:tcPr>
            <w:tcW w:w="3030" w:type="dxa"/>
            <w:shd w:val="clear" w:color="auto" w:fill="auto"/>
            <w:tcMar>
              <w:top w:w="100" w:type="dxa"/>
              <w:left w:w="100" w:type="dxa"/>
              <w:bottom w:w="100" w:type="dxa"/>
              <w:right w:w="100" w:type="dxa"/>
            </w:tcMar>
          </w:tcPr>
          <w:p w14:paraId="2E178CD2" w14:textId="77777777" w:rsidR="00282680" w:rsidRDefault="00282680">
            <w:pPr>
              <w:widowControl w:val="0"/>
              <w:rPr>
                <w:rFonts w:ascii="Inter" w:eastAsia="Inter" w:hAnsi="Inter" w:cs="Inter"/>
                <w:sz w:val="28"/>
                <w:szCs w:val="28"/>
                <w:highlight w:val="white"/>
              </w:rPr>
            </w:pPr>
          </w:p>
        </w:tc>
        <w:tc>
          <w:tcPr>
            <w:tcW w:w="4470" w:type="dxa"/>
            <w:shd w:val="clear" w:color="auto" w:fill="auto"/>
            <w:tcMar>
              <w:top w:w="100" w:type="dxa"/>
              <w:left w:w="100" w:type="dxa"/>
              <w:bottom w:w="100" w:type="dxa"/>
              <w:right w:w="100" w:type="dxa"/>
            </w:tcMar>
          </w:tcPr>
          <w:p w14:paraId="5882298E" w14:textId="77777777" w:rsidR="00282680" w:rsidRDefault="00282680">
            <w:pPr>
              <w:widowControl w:val="0"/>
              <w:rPr>
                <w:rFonts w:ascii="Inter" w:eastAsia="Inter" w:hAnsi="Inter" w:cs="Inter"/>
                <w:sz w:val="28"/>
                <w:szCs w:val="28"/>
                <w:highlight w:val="white"/>
              </w:rPr>
            </w:pPr>
          </w:p>
        </w:tc>
        <w:tc>
          <w:tcPr>
            <w:tcW w:w="4395" w:type="dxa"/>
            <w:shd w:val="clear" w:color="auto" w:fill="auto"/>
            <w:tcMar>
              <w:top w:w="100" w:type="dxa"/>
              <w:left w:w="100" w:type="dxa"/>
              <w:bottom w:w="100" w:type="dxa"/>
              <w:right w:w="100" w:type="dxa"/>
            </w:tcMar>
          </w:tcPr>
          <w:p w14:paraId="1481218D" w14:textId="77777777" w:rsidR="00282680" w:rsidRDefault="00282680">
            <w:pPr>
              <w:widowControl w:val="0"/>
              <w:rPr>
                <w:rFonts w:ascii="Inter" w:eastAsia="Inter" w:hAnsi="Inter" w:cs="Inter"/>
                <w:sz w:val="28"/>
                <w:szCs w:val="28"/>
                <w:highlight w:val="white"/>
              </w:rPr>
            </w:pPr>
          </w:p>
        </w:tc>
      </w:tr>
      <w:tr w:rsidR="00282680" w14:paraId="3F9DF0CE" w14:textId="77777777">
        <w:trPr>
          <w:trHeight w:val="1454"/>
        </w:trPr>
        <w:tc>
          <w:tcPr>
            <w:tcW w:w="3480" w:type="dxa"/>
            <w:shd w:val="clear" w:color="auto" w:fill="auto"/>
            <w:tcMar>
              <w:top w:w="100" w:type="dxa"/>
              <w:left w:w="100" w:type="dxa"/>
              <w:bottom w:w="100" w:type="dxa"/>
              <w:right w:w="100" w:type="dxa"/>
            </w:tcMar>
          </w:tcPr>
          <w:p w14:paraId="0CC5CDE1" w14:textId="77777777" w:rsidR="00282680" w:rsidRDefault="00034632">
            <w:pPr>
              <w:widowControl w:val="0"/>
              <w:rPr>
                <w:rFonts w:ascii="Inter" w:eastAsia="Inter" w:hAnsi="Inter" w:cs="Inter"/>
                <w:sz w:val="26"/>
                <w:szCs w:val="26"/>
                <w:highlight w:val="white"/>
              </w:rPr>
            </w:pPr>
            <w:r>
              <w:rPr>
                <w:rFonts w:ascii="Inter" w:eastAsia="Inter" w:hAnsi="Inter" w:cs="Inter"/>
                <w:sz w:val="26"/>
                <w:szCs w:val="26"/>
                <w:highlight w:val="white"/>
              </w:rPr>
              <w:t xml:space="preserve">La Adopción de Estilos de Vida Sostenibles </w:t>
            </w:r>
          </w:p>
        </w:tc>
        <w:tc>
          <w:tcPr>
            <w:tcW w:w="3030" w:type="dxa"/>
            <w:shd w:val="clear" w:color="auto" w:fill="auto"/>
            <w:tcMar>
              <w:top w:w="100" w:type="dxa"/>
              <w:left w:w="100" w:type="dxa"/>
              <w:bottom w:w="100" w:type="dxa"/>
              <w:right w:w="100" w:type="dxa"/>
            </w:tcMar>
          </w:tcPr>
          <w:p w14:paraId="1B77ED22" w14:textId="77777777" w:rsidR="00282680" w:rsidRDefault="00282680">
            <w:pPr>
              <w:widowControl w:val="0"/>
              <w:rPr>
                <w:rFonts w:ascii="Inter" w:eastAsia="Inter" w:hAnsi="Inter" w:cs="Inter"/>
                <w:sz w:val="28"/>
                <w:szCs w:val="28"/>
                <w:highlight w:val="white"/>
              </w:rPr>
            </w:pPr>
          </w:p>
        </w:tc>
        <w:tc>
          <w:tcPr>
            <w:tcW w:w="4470" w:type="dxa"/>
            <w:shd w:val="clear" w:color="auto" w:fill="auto"/>
            <w:tcMar>
              <w:top w:w="100" w:type="dxa"/>
              <w:left w:w="100" w:type="dxa"/>
              <w:bottom w:w="100" w:type="dxa"/>
              <w:right w:w="100" w:type="dxa"/>
            </w:tcMar>
          </w:tcPr>
          <w:p w14:paraId="62D0F443" w14:textId="77777777" w:rsidR="00282680" w:rsidRDefault="00282680">
            <w:pPr>
              <w:widowControl w:val="0"/>
              <w:rPr>
                <w:rFonts w:ascii="Inter" w:eastAsia="Inter" w:hAnsi="Inter" w:cs="Inter"/>
                <w:sz w:val="28"/>
                <w:szCs w:val="28"/>
                <w:highlight w:val="white"/>
              </w:rPr>
            </w:pPr>
          </w:p>
        </w:tc>
        <w:tc>
          <w:tcPr>
            <w:tcW w:w="4395" w:type="dxa"/>
            <w:shd w:val="clear" w:color="auto" w:fill="auto"/>
            <w:tcMar>
              <w:top w:w="100" w:type="dxa"/>
              <w:left w:w="100" w:type="dxa"/>
              <w:bottom w:w="100" w:type="dxa"/>
              <w:right w:w="100" w:type="dxa"/>
            </w:tcMar>
          </w:tcPr>
          <w:p w14:paraId="0537900D" w14:textId="77777777" w:rsidR="00282680" w:rsidRDefault="00282680">
            <w:pPr>
              <w:widowControl w:val="0"/>
              <w:rPr>
                <w:rFonts w:ascii="Inter" w:eastAsia="Inter" w:hAnsi="Inter" w:cs="Inter"/>
                <w:sz w:val="28"/>
                <w:szCs w:val="28"/>
                <w:highlight w:val="white"/>
              </w:rPr>
            </w:pPr>
          </w:p>
        </w:tc>
      </w:tr>
      <w:tr w:rsidR="00282680" w14:paraId="304D84F5" w14:textId="77777777">
        <w:trPr>
          <w:trHeight w:val="780"/>
        </w:trPr>
        <w:tc>
          <w:tcPr>
            <w:tcW w:w="3480" w:type="dxa"/>
            <w:shd w:val="clear" w:color="auto" w:fill="auto"/>
            <w:tcMar>
              <w:top w:w="100" w:type="dxa"/>
              <w:left w:w="100" w:type="dxa"/>
              <w:bottom w:w="100" w:type="dxa"/>
              <w:right w:w="100" w:type="dxa"/>
            </w:tcMar>
          </w:tcPr>
          <w:p w14:paraId="292BDD83" w14:textId="77777777" w:rsidR="00282680" w:rsidRDefault="00034632">
            <w:pPr>
              <w:widowControl w:val="0"/>
              <w:rPr>
                <w:rFonts w:ascii="Inter" w:eastAsia="Inter" w:hAnsi="Inter" w:cs="Inter"/>
                <w:sz w:val="26"/>
                <w:szCs w:val="26"/>
                <w:highlight w:val="white"/>
              </w:rPr>
            </w:pPr>
            <w:r>
              <w:rPr>
                <w:rFonts w:ascii="Inter" w:eastAsia="Inter" w:hAnsi="Inter" w:cs="Inter"/>
                <w:sz w:val="26"/>
                <w:szCs w:val="26"/>
                <w:highlight w:val="white"/>
              </w:rPr>
              <w:t xml:space="preserve">La Educación Ecológica </w:t>
            </w:r>
          </w:p>
        </w:tc>
        <w:tc>
          <w:tcPr>
            <w:tcW w:w="3030" w:type="dxa"/>
            <w:shd w:val="clear" w:color="auto" w:fill="auto"/>
            <w:tcMar>
              <w:top w:w="100" w:type="dxa"/>
              <w:left w:w="100" w:type="dxa"/>
              <w:bottom w:w="100" w:type="dxa"/>
              <w:right w:w="100" w:type="dxa"/>
            </w:tcMar>
          </w:tcPr>
          <w:p w14:paraId="12DDB9CB" w14:textId="77777777" w:rsidR="00282680" w:rsidRDefault="00282680">
            <w:pPr>
              <w:widowControl w:val="0"/>
              <w:rPr>
                <w:rFonts w:ascii="Inter" w:eastAsia="Inter" w:hAnsi="Inter" w:cs="Inter"/>
                <w:sz w:val="28"/>
                <w:szCs w:val="28"/>
                <w:highlight w:val="white"/>
              </w:rPr>
            </w:pPr>
          </w:p>
        </w:tc>
        <w:tc>
          <w:tcPr>
            <w:tcW w:w="4470" w:type="dxa"/>
            <w:shd w:val="clear" w:color="auto" w:fill="auto"/>
            <w:tcMar>
              <w:top w:w="100" w:type="dxa"/>
              <w:left w:w="100" w:type="dxa"/>
              <w:bottom w:w="100" w:type="dxa"/>
              <w:right w:w="100" w:type="dxa"/>
            </w:tcMar>
          </w:tcPr>
          <w:p w14:paraId="5F2D53FF" w14:textId="77777777" w:rsidR="00282680" w:rsidRDefault="00282680">
            <w:pPr>
              <w:widowControl w:val="0"/>
              <w:rPr>
                <w:rFonts w:ascii="Inter" w:eastAsia="Inter" w:hAnsi="Inter" w:cs="Inter"/>
                <w:sz w:val="28"/>
                <w:szCs w:val="28"/>
                <w:highlight w:val="white"/>
              </w:rPr>
            </w:pPr>
          </w:p>
        </w:tc>
        <w:tc>
          <w:tcPr>
            <w:tcW w:w="4395" w:type="dxa"/>
            <w:shd w:val="clear" w:color="auto" w:fill="auto"/>
            <w:tcMar>
              <w:top w:w="100" w:type="dxa"/>
              <w:left w:w="100" w:type="dxa"/>
              <w:bottom w:w="100" w:type="dxa"/>
              <w:right w:w="100" w:type="dxa"/>
            </w:tcMar>
          </w:tcPr>
          <w:p w14:paraId="68FC40C4" w14:textId="77777777" w:rsidR="00282680" w:rsidRDefault="00282680">
            <w:pPr>
              <w:widowControl w:val="0"/>
              <w:rPr>
                <w:rFonts w:ascii="Inter" w:eastAsia="Inter" w:hAnsi="Inter" w:cs="Inter"/>
                <w:sz w:val="28"/>
                <w:szCs w:val="28"/>
                <w:highlight w:val="white"/>
              </w:rPr>
            </w:pPr>
          </w:p>
        </w:tc>
      </w:tr>
      <w:tr w:rsidR="00282680" w14:paraId="01F98630" w14:textId="77777777">
        <w:trPr>
          <w:trHeight w:val="1035"/>
        </w:trPr>
        <w:tc>
          <w:tcPr>
            <w:tcW w:w="3480" w:type="dxa"/>
            <w:shd w:val="clear" w:color="auto" w:fill="auto"/>
            <w:tcMar>
              <w:top w:w="100" w:type="dxa"/>
              <w:left w:w="100" w:type="dxa"/>
              <w:bottom w:w="100" w:type="dxa"/>
              <w:right w:w="100" w:type="dxa"/>
            </w:tcMar>
          </w:tcPr>
          <w:p w14:paraId="28F2781B" w14:textId="77777777" w:rsidR="00282680" w:rsidRDefault="00034632">
            <w:pPr>
              <w:widowControl w:val="0"/>
              <w:rPr>
                <w:rFonts w:ascii="Inter" w:eastAsia="Inter" w:hAnsi="Inter" w:cs="Inter"/>
                <w:sz w:val="26"/>
                <w:szCs w:val="26"/>
                <w:highlight w:val="white"/>
              </w:rPr>
            </w:pPr>
            <w:r>
              <w:rPr>
                <w:rFonts w:ascii="Inter" w:eastAsia="Inter" w:hAnsi="Inter" w:cs="Inter"/>
                <w:sz w:val="26"/>
                <w:szCs w:val="26"/>
                <w:highlight w:val="white"/>
              </w:rPr>
              <w:t>La Espiritualidad Ecológica</w:t>
            </w:r>
          </w:p>
        </w:tc>
        <w:tc>
          <w:tcPr>
            <w:tcW w:w="3030" w:type="dxa"/>
            <w:shd w:val="clear" w:color="auto" w:fill="auto"/>
            <w:tcMar>
              <w:top w:w="100" w:type="dxa"/>
              <w:left w:w="100" w:type="dxa"/>
              <w:bottom w:w="100" w:type="dxa"/>
              <w:right w:w="100" w:type="dxa"/>
            </w:tcMar>
          </w:tcPr>
          <w:p w14:paraId="78F67A1F" w14:textId="77777777" w:rsidR="00282680" w:rsidRDefault="00282680">
            <w:pPr>
              <w:widowControl w:val="0"/>
              <w:rPr>
                <w:rFonts w:ascii="Inter" w:eastAsia="Inter" w:hAnsi="Inter" w:cs="Inter"/>
                <w:sz w:val="28"/>
                <w:szCs w:val="28"/>
                <w:highlight w:val="white"/>
              </w:rPr>
            </w:pPr>
          </w:p>
        </w:tc>
        <w:tc>
          <w:tcPr>
            <w:tcW w:w="4470" w:type="dxa"/>
            <w:shd w:val="clear" w:color="auto" w:fill="auto"/>
            <w:tcMar>
              <w:top w:w="100" w:type="dxa"/>
              <w:left w:w="100" w:type="dxa"/>
              <w:bottom w:w="100" w:type="dxa"/>
              <w:right w:w="100" w:type="dxa"/>
            </w:tcMar>
          </w:tcPr>
          <w:p w14:paraId="22B8010F" w14:textId="77777777" w:rsidR="00282680" w:rsidRDefault="00282680">
            <w:pPr>
              <w:widowControl w:val="0"/>
              <w:rPr>
                <w:rFonts w:ascii="Inter" w:eastAsia="Inter" w:hAnsi="Inter" w:cs="Inter"/>
                <w:sz w:val="28"/>
                <w:szCs w:val="28"/>
                <w:highlight w:val="white"/>
              </w:rPr>
            </w:pPr>
          </w:p>
        </w:tc>
        <w:tc>
          <w:tcPr>
            <w:tcW w:w="4395" w:type="dxa"/>
            <w:shd w:val="clear" w:color="auto" w:fill="auto"/>
            <w:tcMar>
              <w:top w:w="100" w:type="dxa"/>
              <w:left w:w="100" w:type="dxa"/>
              <w:bottom w:w="100" w:type="dxa"/>
              <w:right w:w="100" w:type="dxa"/>
            </w:tcMar>
          </w:tcPr>
          <w:p w14:paraId="080D516D" w14:textId="77777777" w:rsidR="00282680" w:rsidRDefault="00282680">
            <w:pPr>
              <w:widowControl w:val="0"/>
              <w:rPr>
                <w:rFonts w:ascii="Inter" w:eastAsia="Inter" w:hAnsi="Inter" w:cs="Inter"/>
                <w:sz w:val="28"/>
                <w:szCs w:val="28"/>
                <w:highlight w:val="white"/>
              </w:rPr>
            </w:pPr>
          </w:p>
        </w:tc>
      </w:tr>
      <w:tr w:rsidR="00282680" w14:paraId="044165EB" w14:textId="77777777">
        <w:tc>
          <w:tcPr>
            <w:tcW w:w="3480" w:type="dxa"/>
            <w:shd w:val="clear" w:color="auto" w:fill="auto"/>
            <w:tcMar>
              <w:top w:w="100" w:type="dxa"/>
              <w:left w:w="100" w:type="dxa"/>
              <w:bottom w:w="100" w:type="dxa"/>
              <w:right w:w="100" w:type="dxa"/>
            </w:tcMar>
          </w:tcPr>
          <w:p w14:paraId="5C9D8CC5" w14:textId="77777777" w:rsidR="00282680" w:rsidRDefault="00034632">
            <w:pPr>
              <w:widowControl w:val="0"/>
              <w:rPr>
                <w:rFonts w:ascii="Inter" w:eastAsia="Inter" w:hAnsi="Inter" w:cs="Inter"/>
                <w:sz w:val="26"/>
                <w:szCs w:val="26"/>
                <w:highlight w:val="white"/>
              </w:rPr>
            </w:pPr>
            <w:r>
              <w:rPr>
                <w:rFonts w:ascii="Inter" w:eastAsia="Inter" w:hAnsi="Inter" w:cs="Inter"/>
                <w:sz w:val="26"/>
                <w:szCs w:val="26"/>
                <w:highlight w:val="white"/>
              </w:rPr>
              <w:t xml:space="preserve">La resiliencia y el </w:t>
            </w:r>
            <w:r>
              <w:rPr>
                <w:rFonts w:ascii="Inter" w:eastAsia="Inter" w:hAnsi="Inter" w:cs="Inter"/>
                <w:sz w:val="26"/>
                <w:szCs w:val="26"/>
                <w:highlight w:val="white"/>
              </w:rPr>
              <w:lastRenderedPageBreak/>
              <w:t>empoderamiento de la comunidad</w:t>
            </w:r>
          </w:p>
        </w:tc>
        <w:tc>
          <w:tcPr>
            <w:tcW w:w="3030" w:type="dxa"/>
            <w:shd w:val="clear" w:color="auto" w:fill="auto"/>
            <w:tcMar>
              <w:top w:w="100" w:type="dxa"/>
              <w:left w:w="100" w:type="dxa"/>
              <w:bottom w:w="100" w:type="dxa"/>
              <w:right w:w="100" w:type="dxa"/>
            </w:tcMar>
          </w:tcPr>
          <w:p w14:paraId="232E374A" w14:textId="77777777" w:rsidR="00282680" w:rsidRDefault="00282680">
            <w:pPr>
              <w:widowControl w:val="0"/>
              <w:rPr>
                <w:rFonts w:ascii="Inter" w:eastAsia="Inter" w:hAnsi="Inter" w:cs="Inter"/>
                <w:sz w:val="28"/>
                <w:szCs w:val="28"/>
                <w:highlight w:val="white"/>
              </w:rPr>
            </w:pPr>
          </w:p>
        </w:tc>
        <w:tc>
          <w:tcPr>
            <w:tcW w:w="4470" w:type="dxa"/>
            <w:shd w:val="clear" w:color="auto" w:fill="auto"/>
            <w:tcMar>
              <w:top w:w="100" w:type="dxa"/>
              <w:left w:w="100" w:type="dxa"/>
              <w:bottom w:w="100" w:type="dxa"/>
              <w:right w:w="100" w:type="dxa"/>
            </w:tcMar>
          </w:tcPr>
          <w:p w14:paraId="3F0BD492" w14:textId="77777777" w:rsidR="00282680" w:rsidRDefault="00282680">
            <w:pPr>
              <w:widowControl w:val="0"/>
              <w:rPr>
                <w:rFonts w:ascii="Inter" w:eastAsia="Inter" w:hAnsi="Inter" w:cs="Inter"/>
                <w:sz w:val="28"/>
                <w:szCs w:val="28"/>
                <w:highlight w:val="white"/>
              </w:rPr>
            </w:pPr>
          </w:p>
        </w:tc>
        <w:tc>
          <w:tcPr>
            <w:tcW w:w="4395" w:type="dxa"/>
            <w:shd w:val="clear" w:color="auto" w:fill="auto"/>
            <w:tcMar>
              <w:top w:w="100" w:type="dxa"/>
              <w:left w:w="100" w:type="dxa"/>
              <w:bottom w:w="100" w:type="dxa"/>
              <w:right w:w="100" w:type="dxa"/>
            </w:tcMar>
          </w:tcPr>
          <w:p w14:paraId="43E6B1D7" w14:textId="6F085705" w:rsidR="00282680" w:rsidRDefault="00282680">
            <w:pPr>
              <w:widowControl w:val="0"/>
              <w:rPr>
                <w:rFonts w:ascii="Inter" w:eastAsia="Inter" w:hAnsi="Inter" w:cs="Inter"/>
                <w:sz w:val="28"/>
                <w:szCs w:val="28"/>
                <w:highlight w:val="white"/>
              </w:rPr>
            </w:pPr>
          </w:p>
        </w:tc>
      </w:tr>
    </w:tbl>
    <w:p w14:paraId="5BEF8F8F" w14:textId="77777777" w:rsidR="00282680" w:rsidRDefault="00282680">
      <w:pPr>
        <w:spacing w:line="276" w:lineRule="auto"/>
        <w:jc w:val="both"/>
      </w:pPr>
    </w:p>
    <w:sectPr w:rsidR="00282680">
      <w:pgSz w:w="16838" w:h="11906" w:orient="landscape"/>
      <w:pgMar w:top="1411" w:right="1440" w:bottom="1411"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556DEC" w14:textId="77777777" w:rsidR="00053009" w:rsidRDefault="00053009">
      <w:r>
        <w:separator/>
      </w:r>
    </w:p>
  </w:endnote>
  <w:endnote w:type="continuationSeparator" w:id="0">
    <w:p w14:paraId="68653432" w14:textId="77777777" w:rsidR="00053009" w:rsidRDefault="000530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embedRegular r:id="rId1" w:fontKey="{ED6F546F-672E-4677-A368-DF95CBDA45AF}"/>
    <w:embedItalic r:id="rId2" w:fontKey="{72409CB9-6A86-44B4-840F-42D8E7DAF642}"/>
  </w:font>
  <w:font w:name="Aptos Display">
    <w:altName w:val="Arial"/>
    <w:charset w:val="00"/>
    <w:family w:val="swiss"/>
    <w:pitch w:val="variable"/>
    <w:sig w:usb0="00000001" w:usb1="00000003" w:usb2="00000000" w:usb3="00000000" w:csb0="0000019F" w:csb1="00000000"/>
    <w:embedRegular r:id="rId3" w:fontKey="{41BB7FBD-A480-489E-B713-5BE9650F4231}"/>
  </w:font>
  <w:font w:name="Tahoma">
    <w:panose1 w:val="020B0604030504040204"/>
    <w:charset w:val="00"/>
    <w:family w:val="swiss"/>
    <w:pitch w:val="variable"/>
    <w:sig w:usb0="E1002EFF" w:usb1="C000605B" w:usb2="00000029" w:usb3="00000000" w:csb0="000101FF" w:csb1="00000000"/>
    <w:embedRegular r:id="rId4" w:fontKey="{CB0EE6AF-DF17-40C7-B9A6-21C2FA2D5280}"/>
  </w:font>
  <w:font w:name="Inter">
    <w:charset w:val="00"/>
    <w:family w:val="auto"/>
    <w:pitch w:val="default"/>
    <w:embedRegular r:id="rId5" w:fontKey="{FDFC2443-84AD-4A7C-A8E7-208F2AC4F2E7}"/>
    <w:embedBold r:id="rId6" w:fontKey="{18BEECBE-02EA-44F5-9DFF-C1710DED7A3D}"/>
  </w:font>
  <w:font w:name="Inter Medium">
    <w:charset w:val="00"/>
    <w:family w:val="auto"/>
    <w:pitch w:val="default"/>
    <w:embedRegular r:id="rId7" w:fontKey="{2E0312C7-86E9-4351-A15C-B3415816852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70BA7B" w14:textId="77777777" w:rsidR="00282680" w:rsidRDefault="00034632">
    <w:pPr>
      <w:pBdr>
        <w:top w:val="nil"/>
        <w:left w:val="nil"/>
        <w:bottom w:val="nil"/>
        <w:right w:val="nil"/>
        <w:between w:val="nil"/>
      </w:pBdr>
      <w:tabs>
        <w:tab w:val="center" w:pos="4252"/>
        <w:tab w:val="right" w:pos="8504"/>
      </w:tabs>
      <w:rPr>
        <w:color w:val="000000"/>
      </w:rPr>
    </w:pPr>
    <w:r>
      <w:rPr>
        <w:noProof/>
        <w:lang w:val="en-US" w:bidi="he-IL"/>
      </w:rPr>
      <mc:AlternateContent>
        <mc:Choice Requires="wpg">
          <w:drawing>
            <wp:anchor distT="0" distB="0" distL="0" distR="0" simplePos="0" relativeHeight="251658240" behindDoc="1" locked="0" layoutInCell="1" hidden="0" allowOverlap="1" wp14:anchorId="3ED3151E" wp14:editId="42DDE775">
              <wp:simplePos x="0" y="0"/>
              <wp:positionH relativeFrom="column">
                <wp:posOffset>0</wp:posOffset>
              </wp:positionH>
              <wp:positionV relativeFrom="paragraph">
                <wp:posOffset>10426700</wp:posOffset>
              </wp:positionV>
              <wp:extent cx="982980" cy="241300"/>
              <wp:effectExtent l="0" t="0" r="0" b="0"/>
              <wp:wrapNone/>
              <wp:docPr id="1945847376" name="Freeform: Shape 1945847376"/>
              <wp:cNvGraphicFramePr/>
              <a:graphic xmlns:a="http://schemas.openxmlformats.org/drawingml/2006/main">
                <a:graphicData uri="http://schemas.microsoft.com/office/word/2010/wordprocessingShape">
                  <wps:wsp>
                    <wps:cNvSpPr/>
                    <wps:spPr>
                      <a:xfrm>
                        <a:off x="4859273" y="3664113"/>
                        <a:ext cx="973455" cy="231775"/>
                      </a:xfrm>
                      <a:custGeom>
                        <a:avLst/>
                        <a:gdLst/>
                        <a:ahLst/>
                        <a:cxnLst/>
                        <a:rect l="l" t="t" r="r" b="b"/>
                        <a:pathLst>
                          <a:path w="973455" h="215900" extrusionOk="0">
                            <a:moveTo>
                              <a:pt x="486459" y="0"/>
                            </a:moveTo>
                            <a:lnTo>
                              <a:pt x="437427" y="1802"/>
                            </a:lnTo>
                            <a:lnTo>
                              <a:pt x="389374" y="7123"/>
                            </a:lnTo>
                            <a:lnTo>
                              <a:pt x="342426" y="15837"/>
                            </a:lnTo>
                            <a:lnTo>
                              <a:pt x="296711" y="27816"/>
                            </a:lnTo>
                            <a:lnTo>
                              <a:pt x="252356" y="42933"/>
                            </a:lnTo>
                            <a:lnTo>
                              <a:pt x="209488" y="61061"/>
                            </a:lnTo>
                            <a:lnTo>
                              <a:pt x="168233" y="82074"/>
                            </a:lnTo>
                            <a:lnTo>
                              <a:pt x="128720" y="105844"/>
                            </a:lnTo>
                            <a:lnTo>
                              <a:pt x="91074" y="132244"/>
                            </a:lnTo>
                            <a:lnTo>
                              <a:pt x="55424" y="161147"/>
                            </a:lnTo>
                            <a:lnTo>
                              <a:pt x="21895" y="192426"/>
                            </a:lnTo>
                            <a:lnTo>
                              <a:pt x="0" y="215896"/>
                            </a:lnTo>
                            <a:lnTo>
                              <a:pt x="972916" y="215896"/>
                            </a:lnTo>
                            <a:lnTo>
                              <a:pt x="917492" y="161147"/>
                            </a:lnTo>
                            <a:lnTo>
                              <a:pt x="881842" y="132244"/>
                            </a:lnTo>
                            <a:lnTo>
                              <a:pt x="844197" y="105844"/>
                            </a:lnTo>
                            <a:lnTo>
                              <a:pt x="804684" y="82074"/>
                            </a:lnTo>
                            <a:lnTo>
                              <a:pt x="763430" y="61061"/>
                            </a:lnTo>
                            <a:lnTo>
                              <a:pt x="720562" y="42933"/>
                            </a:lnTo>
                            <a:lnTo>
                              <a:pt x="676207" y="27816"/>
                            </a:lnTo>
                            <a:lnTo>
                              <a:pt x="630492" y="15837"/>
                            </a:lnTo>
                            <a:lnTo>
                              <a:pt x="583544" y="7123"/>
                            </a:lnTo>
                            <a:lnTo>
                              <a:pt x="535491" y="1802"/>
                            </a:lnTo>
                            <a:lnTo>
                              <a:pt x="486459" y="0"/>
                            </a:lnTo>
                            <a:close/>
                          </a:path>
                        </a:pathLst>
                      </a:custGeom>
                      <a:solidFill>
                        <a:srgbClr val="26AA8A"/>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1" distB="0" distT="0" distL="0" distR="0" hidden="0" layoutInCell="1" locked="0" relativeHeight="0" simplePos="0">
              <wp:simplePos x="0" y="0"/>
              <wp:positionH relativeFrom="column">
                <wp:posOffset>0</wp:posOffset>
              </wp:positionH>
              <wp:positionV relativeFrom="paragraph">
                <wp:posOffset>10426700</wp:posOffset>
              </wp:positionV>
              <wp:extent cx="982980" cy="241300"/>
              <wp:effectExtent b="0" l="0" r="0" t="0"/>
              <wp:wrapNone/>
              <wp:docPr id="1945847376"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982980" cy="241300"/>
                      </a:xfrm>
                      <a:prstGeom prst="rect"/>
                      <a:ln/>
                    </pic:spPr>
                  </pic:pic>
                </a:graphicData>
              </a:graphic>
            </wp:anchor>
          </w:drawing>
        </mc:Fallback>
      </mc:AlternateContent>
    </w:r>
    <w:r>
      <w:rPr>
        <w:noProof/>
        <w:lang w:val="en-US" w:bidi="he-IL"/>
      </w:rPr>
      <mc:AlternateContent>
        <mc:Choice Requires="wpg">
          <w:drawing>
            <wp:anchor distT="0" distB="0" distL="0" distR="0" simplePos="0" relativeHeight="251659264" behindDoc="1" locked="0" layoutInCell="1" hidden="0" allowOverlap="1" wp14:anchorId="560538E3" wp14:editId="21643DF3">
              <wp:simplePos x="0" y="0"/>
              <wp:positionH relativeFrom="column">
                <wp:posOffset>1320800</wp:posOffset>
              </wp:positionH>
              <wp:positionV relativeFrom="paragraph">
                <wp:posOffset>10439400</wp:posOffset>
              </wp:positionV>
              <wp:extent cx="1210310" cy="219075"/>
              <wp:effectExtent l="0" t="0" r="0" b="0"/>
              <wp:wrapNone/>
              <wp:docPr id="1945847379" name="Freeform: Shape 1945847379"/>
              <wp:cNvGraphicFramePr/>
              <a:graphic xmlns:a="http://schemas.openxmlformats.org/drawingml/2006/main">
                <a:graphicData uri="http://schemas.microsoft.com/office/word/2010/wordprocessingShape">
                  <wps:wsp>
                    <wps:cNvSpPr/>
                    <wps:spPr>
                      <a:xfrm>
                        <a:off x="4745608" y="3675225"/>
                        <a:ext cx="1200785" cy="209550"/>
                      </a:xfrm>
                      <a:custGeom>
                        <a:avLst/>
                        <a:gdLst/>
                        <a:ahLst/>
                        <a:cxnLst/>
                        <a:rect l="l" t="t" r="r" b="b"/>
                        <a:pathLst>
                          <a:path w="1200785" h="194945" extrusionOk="0">
                            <a:moveTo>
                              <a:pt x="0" y="0"/>
                            </a:moveTo>
                            <a:lnTo>
                              <a:pt x="1200693" y="0"/>
                            </a:lnTo>
                            <a:lnTo>
                              <a:pt x="1200693" y="194567"/>
                            </a:lnTo>
                            <a:lnTo>
                              <a:pt x="0" y="194567"/>
                            </a:lnTo>
                            <a:lnTo>
                              <a:pt x="0" y="0"/>
                            </a:lnTo>
                            <a:close/>
                          </a:path>
                        </a:pathLst>
                      </a:custGeom>
                      <a:solidFill>
                        <a:srgbClr val="7CC19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1" distB="0" distT="0" distL="0" distR="0" hidden="0" layoutInCell="1" locked="0" relativeHeight="0" simplePos="0">
              <wp:simplePos x="0" y="0"/>
              <wp:positionH relativeFrom="column">
                <wp:posOffset>1320800</wp:posOffset>
              </wp:positionH>
              <wp:positionV relativeFrom="paragraph">
                <wp:posOffset>10439400</wp:posOffset>
              </wp:positionV>
              <wp:extent cx="1210310" cy="219075"/>
              <wp:effectExtent b="0" l="0" r="0" t="0"/>
              <wp:wrapNone/>
              <wp:docPr id="1945847379"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1210310" cy="219075"/>
                      </a:xfrm>
                      <a:prstGeom prst="rect"/>
                      <a:ln/>
                    </pic:spPr>
                  </pic:pic>
                </a:graphicData>
              </a:graphic>
            </wp:anchor>
          </w:drawing>
        </mc:Fallback>
      </mc:AlternateContent>
    </w:r>
    <w:r>
      <w:rPr>
        <w:noProof/>
        <w:lang w:val="en-US" w:bidi="he-IL"/>
      </w:rPr>
      <mc:AlternateContent>
        <mc:Choice Requires="wpg">
          <w:drawing>
            <wp:anchor distT="0" distB="0" distL="0" distR="0" simplePos="0" relativeHeight="251660288" behindDoc="1" locked="0" layoutInCell="1" hidden="0" allowOverlap="1" wp14:anchorId="1DA952D2" wp14:editId="03DAF6F8">
              <wp:simplePos x="0" y="0"/>
              <wp:positionH relativeFrom="column">
                <wp:posOffset>2819400</wp:posOffset>
              </wp:positionH>
              <wp:positionV relativeFrom="paragraph">
                <wp:posOffset>10426700</wp:posOffset>
              </wp:positionV>
              <wp:extent cx="982980" cy="241300"/>
              <wp:effectExtent l="0" t="0" r="0" b="0"/>
              <wp:wrapNone/>
              <wp:docPr id="1945847375" name="Freeform: Shape 1945847375"/>
              <wp:cNvGraphicFramePr/>
              <a:graphic xmlns:a="http://schemas.openxmlformats.org/drawingml/2006/main">
                <a:graphicData uri="http://schemas.microsoft.com/office/word/2010/wordprocessingShape">
                  <wps:wsp>
                    <wps:cNvSpPr/>
                    <wps:spPr>
                      <a:xfrm>
                        <a:off x="4859273" y="3664113"/>
                        <a:ext cx="973455" cy="231775"/>
                      </a:xfrm>
                      <a:custGeom>
                        <a:avLst/>
                        <a:gdLst/>
                        <a:ahLst/>
                        <a:cxnLst/>
                        <a:rect l="l" t="t" r="r" b="b"/>
                        <a:pathLst>
                          <a:path w="973455" h="215900" extrusionOk="0">
                            <a:moveTo>
                              <a:pt x="486459" y="0"/>
                            </a:moveTo>
                            <a:lnTo>
                              <a:pt x="437427" y="1802"/>
                            </a:lnTo>
                            <a:lnTo>
                              <a:pt x="389374" y="7123"/>
                            </a:lnTo>
                            <a:lnTo>
                              <a:pt x="342426" y="15837"/>
                            </a:lnTo>
                            <a:lnTo>
                              <a:pt x="296711" y="27816"/>
                            </a:lnTo>
                            <a:lnTo>
                              <a:pt x="252356" y="42933"/>
                            </a:lnTo>
                            <a:lnTo>
                              <a:pt x="209488" y="61061"/>
                            </a:lnTo>
                            <a:lnTo>
                              <a:pt x="168233" y="82074"/>
                            </a:lnTo>
                            <a:lnTo>
                              <a:pt x="128720" y="105844"/>
                            </a:lnTo>
                            <a:lnTo>
                              <a:pt x="91074" y="132244"/>
                            </a:lnTo>
                            <a:lnTo>
                              <a:pt x="55424" y="161147"/>
                            </a:lnTo>
                            <a:lnTo>
                              <a:pt x="21895" y="192426"/>
                            </a:lnTo>
                            <a:lnTo>
                              <a:pt x="0" y="215896"/>
                            </a:lnTo>
                            <a:lnTo>
                              <a:pt x="972916" y="215896"/>
                            </a:lnTo>
                            <a:lnTo>
                              <a:pt x="917492" y="161147"/>
                            </a:lnTo>
                            <a:lnTo>
                              <a:pt x="881842" y="132244"/>
                            </a:lnTo>
                            <a:lnTo>
                              <a:pt x="844197" y="105844"/>
                            </a:lnTo>
                            <a:lnTo>
                              <a:pt x="804684" y="82074"/>
                            </a:lnTo>
                            <a:lnTo>
                              <a:pt x="763430" y="61061"/>
                            </a:lnTo>
                            <a:lnTo>
                              <a:pt x="720562" y="42933"/>
                            </a:lnTo>
                            <a:lnTo>
                              <a:pt x="676207" y="27816"/>
                            </a:lnTo>
                            <a:lnTo>
                              <a:pt x="630492" y="15837"/>
                            </a:lnTo>
                            <a:lnTo>
                              <a:pt x="583544" y="7123"/>
                            </a:lnTo>
                            <a:lnTo>
                              <a:pt x="535491" y="1802"/>
                            </a:lnTo>
                            <a:lnTo>
                              <a:pt x="486459" y="0"/>
                            </a:lnTo>
                            <a:close/>
                          </a:path>
                        </a:pathLst>
                      </a:custGeom>
                      <a:solidFill>
                        <a:srgbClr val="FBCA83"/>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1" distB="0" distT="0" distL="0" distR="0" hidden="0" layoutInCell="1" locked="0" relativeHeight="0" simplePos="0">
              <wp:simplePos x="0" y="0"/>
              <wp:positionH relativeFrom="column">
                <wp:posOffset>2819400</wp:posOffset>
              </wp:positionH>
              <wp:positionV relativeFrom="paragraph">
                <wp:posOffset>10426700</wp:posOffset>
              </wp:positionV>
              <wp:extent cx="982980" cy="241300"/>
              <wp:effectExtent b="0" l="0" r="0" t="0"/>
              <wp:wrapNone/>
              <wp:docPr id="1945847375"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982980" cy="241300"/>
                      </a:xfrm>
                      <a:prstGeom prst="rect"/>
                      <a:ln/>
                    </pic:spPr>
                  </pic:pic>
                </a:graphicData>
              </a:graphic>
            </wp:anchor>
          </w:drawing>
        </mc:Fallback>
      </mc:AlternateContent>
    </w:r>
    <w:r>
      <w:rPr>
        <w:noProof/>
        <w:lang w:val="en-US" w:bidi="he-IL"/>
      </w:rPr>
      <mc:AlternateContent>
        <mc:Choice Requires="wpg">
          <w:drawing>
            <wp:anchor distT="0" distB="0" distL="0" distR="0" simplePos="0" relativeHeight="251661312" behindDoc="1" locked="0" layoutInCell="1" hidden="0" allowOverlap="1" wp14:anchorId="02412FCF" wp14:editId="19D3D605">
              <wp:simplePos x="0" y="0"/>
              <wp:positionH relativeFrom="column">
                <wp:posOffset>4102100</wp:posOffset>
              </wp:positionH>
              <wp:positionV relativeFrom="paragraph">
                <wp:posOffset>10452100</wp:posOffset>
              </wp:positionV>
              <wp:extent cx="1247140" cy="218440"/>
              <wp:effectExtent l="0" t="0" r="0" b="0"/>
              <wp:wrapNone/>
              <wp:docPr id="1945847380" name="Freeform: Shape 1945847380"/>
              <wp:cNvGraphicFramePr/>
              <a:graphic xmlns:a="http://schemas.openxmlformats.org/drawingml/2006/main">
                <a:graphicData uri="http://schemas.microsoft.com/office/word/2010/wordprocessingShape">
                  <wps:wsp>
                    <wps:cNvSpPr/>
                    <wps:spPr>
                      <a:xfrm>
                        <a:off x="4727193" y="3675543"/>
                        <a:ext cx="1237615" cy="208915"/>
                      </a:xfrm>
                      <a:custGeom>
                        <a:avLst/>
                        <a:gdLst/>
                        <a:ahLst/>
                        <a:cxnLst/>
                        <a:rect l="l" t="t" r="r" b="b"/>
                        <a:pathLst>
                          <a:path w="1237615" h="194310" extrusionOk="0">
                            <a:moveTo>
                              <a:pt x="1193472" y="0"/>
                            </a:moveTo>
                            <a:lnTo>
                              <a:pt x="43797" y="0"/>
                            </a:lnTo>
                            <a:lnTo>
                              <a:pt x="26749" y="3441"/>
                            </a:lnTo>
                            <a:lnTo>
                              <a:pt x="12827" y="12826"/>
                            </a:lnTo>
                            <a:lnTo>
                              <a:pt x="3441" y="26747"/>
                            </a:lnTo>
                            <a:lnTo>
                              <a:pt x="0" y="43794"/>
                            </a:lnTo>
                            <a:lnTo>
                              <a:pt x="0" y="193837"/>
                            </a:lnTo>
                            <a:lnTo>
                              <a:pt x="1237269" y="193837"/>
                            </a:lnTo>
                            <a:lnTo>
                              <a:pt x="1237269" y="43794"/>
                            </a:lnTo>
                            <a:lnTo>
                              <a:pt x="1233827" y="26747"/>
                            </a:lnTo>
                            <a:lnTo>
                              <a:pt x="1224441" y="12826"/>
                            </a:lnTo>
                            <a:lnTo>
                              <a:pt x="1210520" y="3441"/>
                            </a:lnTo>
                            <a:lnTo>
                              <a:pt x="1193472" y="0"/>
                            </a:lnTo>
                            <a:close/>
                          </a:path>
                        </a:pathLst>
                      </a:custGeom>
                      <a:solidFill>
                        <a:srgbClr val="26AA8A"/>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1" distB="0" distT="0" distL="0" distR="0" hidden="0" layoutInCell="1" locked="0" relativeHeight="0" simplePos="0">
              <wp:simplePos x="0" y="0"/>
              <wp:positionH relativeFrom="column">
                <wp:posOffset>4102100</wp:posOffset>
              </wp:positionH>
              <wp:positionV relativeFrom="paragraph">
                <wp:posOffset>10452100</wp:posOffset>
              </wp:positionV>
              <wp:extent cx="1247140" cy="218440"/>
              <wp:effectExtent b="0" l="0" r="0" t="0"/>
              <wp:wrapNone/>
              <wp:docPr id="1945847380"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1247140" cy="218440"/>
                      </a:xfrm>
                      <a:prstGeom prst="rect"/>
                      <a:ln/>
                    </pic:spPr>
                  </pic:pic>
                </a:graphicData>
              </a:graphic>
            </wp:anchor>
          </w:drawing>
        </mc:Fallback>
      </mc:AlternateContent>
    </w:r>
    <w:r>
      <w:rPr>
        <w:noProof/>
        <w:lang w:val="en-US" w:bidi="he-IL"/>
      </w:rPr>
      <mc:AlternateContent>
        <mc:Choice Requires="wpg">
          <w:drawing>
            <wp:anchor distT="0" distB="0" distL="0" distR="0" simplePos="0" relativeHeight="251662336" behindDoc="0" locked="0" layoutInCell="1" hidden="0" allowOverlap="1" wp14:anchorId="6EC62BAC" wp14:editId="43865C9F">
              <wp:simplePos x="0" y="0"/>
              <wp:positionH relativeFrom="column">
                <wp:posOffset>3067050</wp:posOffset>
              </wp:positionH>
              <wp:positionV relativeFrom="paragraph">
                <wp:posOffset>409388</wp:posOffset>
              </wp:positionV>
              <wp:extent cx="1398270" cy="250825"/>
              <wp:effectExtent l="0" t="0" r="0" b="0"/>
              <wp:wrapNone/>
              <wp:docPr id="1945847377" name="Freeform: Shape 1945847377"/>
              <wp:cNvGraphicFramePr/>
              <a:graphic xmlns:a="http://schemas.openxmlformats.org/drawingml/2006/main">
                <a:graphicData uri="http://schemas.microsoft.com/office/word/2010/wordprocessingShape">
                  <wps:wsp>
                    <wps:cNvSpPr/>
                    <wps:spPr>
                      <a:xfrm>
                        <a:off x="4651628" y="3659350"/>
                        <a:ext cx="1388745" cy="241300"/>
                      </a:xfrm>
                      <a:custGeom>
                        <a:avLst/>
                        <a:gdLst/>
                        <a:ahLst/>
                        <a:cxnLst/>
                        <a:rect l="l" t="t" r="r" b="b"/>
                        <a:pathLst>
                          <a:path w="1388745" h="241300" extrusionOk="0">
                            <a:moveTo>
                              <a:pt x="694083" y="0"/>
                            </a:moveTo>
                            <a:lnTo>
                              <a:pt x="639457" y="1199"/>
                            </a:lnTo>
                            <a:lnTo>
                              <a:pt x="585696" y="4750"/>
                            </a:lnTo>
                            <a:lnTo>
                              <a:pt x="532895" y="10585"/>
                            </a:lnTo>
                            <a:lnTo>
                              <a:pt x="481147" y="18634"/>
                            </a:lnTo>
                            <a:lnTo>
                              <a:pt x="430546" y="28830"/>
                            </a:lnTo>
                            <a:lnTo>
                              <a:pt x="381186" y="41103"/>
                            </a:lnTo>
                            <a:lnTo>
                              <a:pt x="333160" y="55384"/>
                            </a:lnTo>
                            <a:lnTo>
                              <a:pt x="286563" y="71606"/>
                            </a:lnTo>
                            <a:lnTo>
                              <a:pt x="241488" y="89698"/>
                            </a:lnTo>
                            <a:lnTo>
                              <a:pt x="198029" y="109593"/>
                            </a:lnTo>
                            <a:lnTo>
                              <a:pt x="156279" y="131222"/>
                            </a:lnTo>
                            <a:lnTo>
                              <a:pt x="116333" y="154516"/>
                            </a:lnTo>
                            <a:lnTo>
                              <a:pt x="78285" y="179406"/>
                            </a:lnTo>
                            <a:lnTo>
                              <a:pt x="42228" y="205824"/>
                            </a:lnTo>
                            <a:lnTo>
                              <a:pt x="8255" y="233700"/>
                            </a:lnTo>
                            <a:lnTo>
                              <a:pt x="0" y="241300"/>
                            </a:lnTo>
                            <a:lnTo>
                              <a:pt x="1388166" y="241300"/>
                            </a:lnTo>
                            <a:lnTo>
                              <a:pt x="1345938" y="205824"/>
                            </a:lnTo>
                            <a:lnTo>
                              <a:pt x="1309881" y="179406"/>
                            </a:lnTo>
                            <a:lnTo>
                              <a:pt x="1271832" y="154516"/>
                            </a:lnTo>
                            <a:lnTo>
                              <a:pt x="1231887" y="131222"/>
                            </a:lnTo>
                            <a:lnTo>
                              <a:pt x="1190137" y="109593"/>
                            </a:lnTo>
                            <a:lnTo>
                              <a:pt x="1146678" y="89698"/>
                            </a:lnTo>
                            <a:lnTo>
                              <a:pt x="1101603" y="71606"/>
                            </a:lnTo>
                            <a:lnTo>
                              <a:pt x="1055006" y="55384"/>
                            </a:lnTo>
                            <a:lnTo>
                              <a:pt x="1006980" y="41103"/>
                            </a:lnTo>
                            <a:lnTo>
                              <a:pt x="957620" y="28830"/>
                            </a:lnTo>
                            <a:lnTo>
                              <a:pt x="907019" y="18634"/>
                            </a:lnTo>
                            <a:lnTo>
                              <a:pt x="855271" y="10585"/>
                            </a:lnTo>
                            <a:lnTo>
                              <a:pt x="802470" y="4750"/>
                            </a:lnTo>
                            <a:lnTo>
                              <a:pt x="748709" y="1199"/>
                            </a:lnTo>
                            <a:lnTo>
                              <a:pt x="694083" y="0"/>
                            </a:lnTo>
                            <a:close/>
                          </a:path>
                        </a:pathLst>
                      </a:custGeom>
                      <a:solidFill>
                        <a:srgbClr val="FBCA83"/>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0" distR="0" hidden="0" layoutInCell="1" locked="0" relativeHeight="0" simplePos="0">
              <wp:simplePos x="0" y="0"/>
              <wp:positionH relativeFrom="column">
                <wp:posOffset>3067050</wp:posOffset>
              </wp:positionH>
              <wp:positionV relativeFrom="paragraph">
                <wp:posOffset>409388</wp:posOffset>
              </wp:positionV>
              <wp:extent cx="1398270" cy="250825"/>
              <wp:effectExtent b="0" l="0" r="0" t="0"/>
              <wp:wrapNone/>
              <wp:docPr id="1945847377"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1398270" cy="250825"/>
                      </a:xfrm>
                      <a:prstGeom prst="rect"/>
                      <a:ln/>
                    </pic:spPr>
                  </pic:pic>
                </a:graphicData>
              </a:graphic>
            </wp:anchor>
          </w:drawing>
        </mc:Fallback>
      </mc:AlternateContent>
    </w:r>
    <w:r>
      <w:rPr>
        <w:noProof/>
        <w:lang w:val="en-US" w:bidi="he-IL"/>
      </w:rPr>
      <w:drawing>
        <wp:anchor distT="0" distB="0" distL="0" distR="0" simplePos="0" relativeHeight="251663360" behindDoc="0" locked="0" layoutInCell="1" hidden="0" allowOverlap="1" wp14:anchorId="149C1269" wp14:editId="427B0708">
          <wp:simplePos x="0" y="0"/>
          <wp:positionH relativeFrom="column">
            <wp:posOffset>-466724</wp:posOffset>
          </wp:positionH>
          <wp:positionV relativeFrom="paragraph">
            <wp:posOffset>414150</wp:posOffset>
          </wp:positionV>
          <wp:extent cx="1388166" cy="241300"/>
          <wp:effectExtent l="0" t="0" r="0" b="0"/>
          <wp:wrapNone/>
          <wp:docPr id="194584738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388166" cy="241300"/>
                  </a:xfrm>
                  <a:prstGeom prst="rect">
                    <a:avLst/>
                  </a:prstGeom>
                  <a:ln/>
                </pic:spPr>
              </pic:pic>
            </a:graphicData>
          </a:graphic>
        </wp:anchor>
      </w:drawing>
    </w:r>
    <w:r>
      <w:rPr>
        <w:noProof/>
        <w:lang w:val="en-US" w:bidi="he-IL"/>
      </w:rPr>
      <w:drawing>
        <wp:anchor distT="0" distB="0" distL="0" distR="0" simplePos="0" relativeHeight="251664384" behindDoc="0" locked="0" layoutInCell="1" hidden="0" allowOverlap="1" wp14:anchorId="04C9A34A" wp14:editId="4689F824">
          <wp:simplePos x="0" y="0"/>
          <wp:positionH relativeFrom="column">
            <wp:posOffset>4629150</wp:posOffset>
          </wp:positionH>
          <wp:positionV relativeFrom="paragraph">
            <wp:posOffset>419100</wp:posOffset>
          </wp:positionV>
          <wp:extent cx="1536355" cy="219240"/>
          <wp:effectExtent l="0" t="0" r="0" b="0"/>
          <wp:wrapNone/>
          <wp:docPr id="194584738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1536355" cy="219240"/>
                  </a:xfrm>
                  <a:prstGeom prst="rect">
                    <a:avLst/>
                  </a:prstGeom>
                  <a:ln/>
                </pic:spPr>
              </pic:pic>
            </a:graphicData>
          </a:graphic>
        </wp:anchor>
      </w:drawing>
    </w:r>
    <w:r>
      <w:rPr>
        <w:noProof/>
        <w:lang w:val="en-US" w:bidi="he-IL"/>
      </w:rPr>
      <mc:AlternateContent>
        <mc:Choice Requires="wpg">
          <w:drawing>
            <wp:anchor distT="0" distB="0" distL="0" distR="0" simplePos="0" relativeHeight="251665408" behindDoc="0" locked="0" layoutInCell="1" hidden="0" allowOverlap="1" wp14:anchorId="36016800" wp14:editId="6EFFA98E">
              <wp:simplePos x="0" y="0"/>
              <wp:positionH relativeFrom="column">
                <wp:posOffset>1171575</wp:posOffset>
              </wp:positionH>
              <wp:positionV relativeFrom="paragraph">
                <wp:posOffset>423675</wp:posOffset>
              </wp:positionV>
              <wp:extent cx="1648460" cy="229870"/>
              <wp:effectExtent l="0" t="0" r="0" b="0"/>
              <wp:wrapNone/>
              <wp:docPr id="1945847378" name="Freeform: Shape 1945847378"/>
              <wp:cNvGraphicFramePr/>
              <a:graphic xmlns:a="http://schemas.openxmlformats.org/drawingml/2006/main">
                <a:graphicData uri="http://schemas.microsoft.com/office/word/2010/wordprocessingShape">
                  <wps:wsp>
                    <wps:cNvSpPr/>
                    <wps:spPr>
                      <a:xfrm>
                        <a:off x="4526533" y="3669828"/>
                        <a:ext cx="1638935" cy="220345"/>
                      </a:xfrm>
                      <a:custGeom>
                        <a:avLst/>
                        <a:gdLst/>
                        <a:ahLst/>
                        <a:cxnLst/>
                        <a:rect l="l" t="t" r="r" b="b"/>
                        <a:pathLst>
                          <a:path w="1638935" h="220345" extrusionOk="0">
                            <a:moveTo>
                              <a:pt x="0" y="0"/>
                            </a:moveTo>
                            <a:lnTo>
                              <a:pt x="1638822" y="0"/>
                            </a:lnTo>
                            <a:lnTo>
                              <a:pt x="1638822" y="219969"/>
                            </a:lnTo>
                            <a:lnTo>
                              <a:pt x="0" y="219969"/>
                            </a:lnTo>
                            <a:lnTo>
                              <a:pt x="0" y="0"/>
                            </a:lnTo>
                            <a:close/>
                          </a:path>
                        </a:pathLst>
                      </a:custGeom>
                      <a:solidFill>
                        <a:srgbClr val="7CC19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0" distR="0" hidden="0" layoutInCell="1" locked="0" relativeHeight="0" simplePos="0">
              <wp:simplePos x="0" y="0"/>
              <wp:positionH relativeFrom="column">
                <wp:posOffset>1171575</wp:posOffset>
              </wp:positionH>
              <wp:positionV relativeFrom="paragraph">
                <wp:posOffset>423675</wp:posOffset>
              </wp:positionV>
              <wp:extent cx="1648460" cy="229870"/>
              <wp:effectExtent b="0" l="0" r="0" t="0"/>
              <wp:wrapNone/>
              <wp:docPr id="1945847378"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1648460" cy="229870"/>
                      </a:xfrm>
                      <a:prstGeom prst="rect"/>
                      <a:ln/>
                    </pic:spPr>
                  </pic:pic>
                </a:graphicData>
              </a:graphic>
            </wp:anchor>
          </w:drawing>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75271D" w14:textId="77777777" w:rsidR="00053009" w:rsidRDefault="00053009">
      <w:r>
        <w:separator/>
      </w:r>
    </w:p>
  </w:footnote>
  <w:footnote w:type="continuationSeparator" w:id="0">
    <w:p w14:paraId="666E8F8A" w14:textId="77777777" w:rsidR="00053009" w:rsidRDefault="000530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273692" w14:textId="77777777" w:rsidR="00282680" w:rsidRDefault="00034632">
    <w:pPr>
      <w:widowControl w:val="0"/>
      <w:tabs>
        <w:tab w:val="left" w:pos="9160"/>
      </w:tabs>
      <w:ind w:left="106" w:right="-44"/>
    </w:pPr>
    <w:r>
      <w:rPr>
        <w:rFonts w:ascii="Inter" w:eastAsia="Inter" w:hAnsi="Inter" w:cs="Inter"/>
        <w:noProof/>
        <w:sz w:val="33"/>
        <w:szCs w:val="33"/>
        <w:vertAlign w:val="superscript"/>
        <w:lang w:val="en-US" w:bidi="he-IL"/>
      </w:rPr>
      <w:drawing>
        <wp:inline distT="0" distB="0" distL="0" distR="0" wp14:anchorId="53975F33" wp14:editId="712BF7EC">
          <wp:extent cx="472148" cy="487203"/>
          <wp:effectExtent l="0" t="0" r="0" b="0"/>
          <wp:docPr id="194584738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72148" cy="487203"/>
                  </a:xfrm>
                  <a:prstGeom prst="rect">
                    <a:avLst/>
                  </a:prstGeom>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A27734"/>
    <w:multiLevelType w:val="multilevel"/>
    <w:tmpl w:val="A3CA12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EDB7897"/>
    <w:multiLevelType w:val="multilevel"/>
    <w:tmpl w:val="F168AD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26E71C6B"/>
    <w:multiLevelType w:val="multilevel"/>
    <w:tmpl w:val="FA46D3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2B010D40"/>
    <w:multiLevelType w:val="multilevel"/>
    <w:tmpl w:val="EA4E57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611C2FF7"/>
    <w:multiLevelType w:val="multilevel"/>
    <w:tmpl w:val="C362F7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6CB8205F"/>
    <w:multiLevelType w:val="multilevel"/>
    <w:tmpl w:val="EFD2D2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2"/>
  </w:num>
  <w:num w:numId="3">
    <w:abstractNumId w:val="4"/>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2680"/>
    <w:rsid w:val="00034632"/>
    <w:rsid w:val="00053009"/>
    <w:rsid w:val="00282680"/>
    <w:rsid w:val="00900CC8"/>
    <w:rsid w:val="00E65D1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7C3F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ptos" w:eastAsia="Aptos" w:hAnsi="Aptos" w:cs="Aptos"/>
        <w:sz w:val="24"/>
        <w:szCs w:val="24"/>
        <w:lang w:val="es-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44AC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44AC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44AC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44AC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44AC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44AC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44AC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44AC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44AC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44AC1"/>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F44AC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44AC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44AC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44AC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44AC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44AC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44AC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44AC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44AC1"/>
    <w:rPr>
      <w:rFonts w:eastAsiaTheme="majorEastAsia" w:cstheme="majorBidi"/>
      <w:color w:val="272727" w:themeColor="text1" w:themeTint="D8"/>
    </w:rPr>
  </w:style>
  <w:style w:type="character" w:customStyle="1" w:styleId="TitleChar">
    <w:name w:val="Title Char"/>
    <w:basedOn w:val="DefaultParagraphFont"/>
    <w:link w:val="Title"/>
    <w:uiPriority w:val="10"/>
    <w:rsid w:val="00F44AC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F44AC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44AC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44AC1"/>
    <w:rPr>
      <w:i/>
      <w:iCs/>
      <w:color w:val="404040" w:themeColor="text1" w:themeTint="BF"/>
    </w:rPr>
  </w:style>
  <w:style w:type="paragraph" w:styleId="ListParagraph">
    <w:name w:val="List Paragraph"/>
    <w:basedOn w:val="Normal"/>
    <w:uiPriority w:val="34"/>
    <w:qFormat/>
    <w:rsid w:val="00F44AC1"/>
    <w:pPr>
      <w:ind w:left="720"/>
      <w:contextualSpacing/>
    </w:pPr>
  </w:style>
  <w:style w:type="character" w:styleId="IntenseEmphasis">
    <w:name w:val="Intense Emphasis"/>
    <w:basedOn w:val="DefaultParagraphFont"/>
    <w:uiPriority w:val="21"/>
    <w:qFormat/>
    <w:rsid w:val="00F44AC1"/>
    <w:rPr>
      <w:i/>
      <w:iCs/>
      <w:color w:val="0F4761" w:themeColor="accent1" w:themeShade="BF"/>
    </w:rPr>
  </w:style>
  <w:style w:type="paragraph" w:styleId="IntenseQuote">
    <w:name w:val="Intense Quote"/>
    <w:basedOn w:val="Normal"/>
    <w:next w:val="Normal"/>
    <w:link w:val="IntenseQuoteChar"/>
    <w:uiPriority w:val="30"/>
    <w:qFormat/>
    <w:rsid w:val="00F44AC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44AC1"/>
    <w:rPr>
      <w:i/>
      <w:iCs/>
      <w:color w:val="0F4761" w:themeColor="accent1" w:themeShade="BF"/>
    </w:rPr>
  </w:style>
  <w:style w:type="character" w:styleId="IntenseReference">
    <w:name w:val="Intense Reference"/>
    <w:basedOn w:val="DefaultParagraphFont"/>
    <w:uiPriority w:val="32"/>
    <w:qFormat/>
    <w:rsid w:val="00F44AC1"/>
    <w:rPr>
      <w:b/>
      <w:bCs/>
      <w:smallCaps/>
      <w:color w:val="0F4761" w:themeColor="accent1" w:themeShade="BF"/>
      <w:spacing w:val="5"/>
    </w:rPr>
  </w:style>
  <w:style w:type="character" w:styleId="Hyperlink">
    <w:name w:val="Hyperlink"/>
    <w:basedOn w:val="DefaultParagraphFont"/>
    <w:uiPriority w:val="99"/>
    <w:unhideWhenUsed/>
    <w:rsid w:val="00CA2654"/>
    <w:rPr>
      <w:color w:val="467886" w:themeColor="hyperlink"/>
      <w:u w:val="single"/>
    </w:rPr>
  </w:style>
  <w:style w:type="character" w:customStyle="1" w:styleId="UnresolvedMention">
    <w:name w:val="Unresolved Mention"/>
    <w:basedOn w:val="DefaultParagraphFont"/>
    <w:uiPriority w:val="99"/>
    <w:semiHidden/>
    <w:unhideWhenUsed/>
    <w:rsid w:val="00CA2654"/>
    <w:rPr>
      <w:color w:val="605E5C"/>
      <w:shd w:val="clear" w:color="auto" w:fill="E1DFDD"/>
    </w:rPr>
  </w:style>
  <w:style w:type="table" w:styleId="TableGrid">
    <w:name w:val="Table Grid"/>
    <w:basedOn w:val="TableNormal"/>
    <w:uiPriority w:val="39"/>
    <w:rsid w:val="007612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B5FCD"/>
    <w:pPr>
      <w:tabs>
        <w:tab w:val="center" w:pos="4252"/>
        <w:tab w:val="right" w:pos="8504"/>
      </w:tabs>
    </w:pPr>
  </w:style>
  <w:style w:type="character" w:customStyle="1" w:styleId="HeaderChar">
    <w:name w:val="Header Char"/>
    <w:basedOn w:val="DefaultParagraphFont"/>
    <w:link w:val="Header"/>
    <w:uiPriority w:val="99"/>
    <w:rsid w:val="00CB5FCD"/>
  </w:style>
  <w:style w:type="paragraph" w:styleId="Footer">
    <w:name w:val="footer"/>
    <w:basedOn w:val="Normal"/>
    <w:link w:val="FooterChar"/>
    <w:uiPriority w:val="99"/>
    <w:unhideWhenUsed/>
    <w:rsid w:val="00CB5FCD"/>
    <w:pPr>
      <w:tabs>
        <w:tab w:val="center" w:pos="4252"/>
        <w:tab w:val="right" w:pos="8504"/>
      </w:tabs>
    </w:pPr>
  </w:style>
  <w:style w:type="character" w:customStyle="1" w:styleId="FooterChar">
    <w:name w:val="Footer Char"/>
    <w:basedOn w:val="DefaultParagraphFont"/>
    <w:link w:val="Footer"/>
    <w:uiPriority w:val="99"/>
    <w:rsid w:val="00CB5FCD"/>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034632"/>
    <w:rPr>
      <w:rFonts w:ascii="Tahoma" w:hAnsi="Tahoma" w:cs="Tahoma"/>
      <w:sz w:val="16"/>
      <w:szCs w:val="16"/>
    </w:rPr>
  </w:style>
  <w:style w:type="character" w:customStyle="1" w:styleId="BalloonTextChar">
    <w:name w:val="Balloon Text Char"/>
    <w:basedOn w:val="DefaultParagraphFont"/>
    <w:link w:val="BalloonText"/>
    <w:uiPriority w:val="99"/>
    <w:semiHidden/>
    <w:rsid w:val="0003463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ptos" w:eastAsia="Aptos" w:hAnsi="Aptos" w:cs="Aptos"/>
        <w:sz w:val="24"/>
        <w:szCs w:val="24"/>
        <w:lang w:val="es-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44AC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44AC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44AC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44AC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44AC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44AC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44AC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44AC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44AC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44AC1"/>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F44AC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44AC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44AC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44AC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44AC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44AC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44AC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44AC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44AC1"/>
    <w:rPr>
      <w:rFonts w:eastAsiaTheme="majorEastAsia" w:cstheme="majorBidi"/>
      <w:color w:val="272727" w:themeColor="text1" w:themeTint="D8"/>
    </w:rPr>
  </w:style>
  <w:style w:type="character" w:customStyle="1" w:styleId="TitleChar">
    <w:name w:val="Title Char"/>
    <w:basedOn w:val="DefaultParagraphFont"/>
    <w:link w:val="Title"/>
    <w:uiPriority w:val="10"/>
    <w:rsid w:val="00F44AC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F44AC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44AC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44AC1"/>
    <w:rPr>
      <w:i/>
      <w:iCs/>
      <w:color w:val="404040" w:themeColor="text1" w:themeTint="BF"/>
    </w:rPr>
  </w:style>
  <w:style w:type="paragraph" w:styleId="ListParagraph">
    <w:name w:val="List Paragraph"/>
    <w:basedOn w:val="Normal"/>
    <w:uiPriority w:val="34"/>
    <w:qFormat/>
    <w:rsid w:val="00F44AC1"/>
    <w:pPr>
      <w:ind w:left="720"/>
      <w:contextualSpacing/>
    </w:pPr>
  </w:style>
  <w:style w:type="character" w:styleId="IntenseEmphasis">
    <w:name w:val="Intense Emphasis"/>
    <w:basedOn w:val="DefaultParagraphFont"/>
    <w:uiPriority w:val="21"/>
    <w:qFormat/>
    <w:rsid w:val="00F44AC1"/>
    <w:rPr>
      <w:i/>
      <w:iCs/>
      <w:color w:val="0F4761" w:themeColor="accent1" w:themeShade="BF"/>
    </w:rPr>
  </w:style>
  <w:style w:type="paragraph" w:styleId="IntenseQuote">
    <w:name w:val="Intense Quote"/>
    <w:basedOn w:val="Normal"/>
    <w:next w:val="Normal"/>
    <w:link w:val="IntenseQuoteChar"/>
    <w:uiPriority w:val="30"/>
    <w:qFormat/>
    <w:rsid w:val="00F44AC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44AC1"/>
    <w:rPr>
      <w:i/>
      <w:iCs/>
      <w:color w:val="0F4761" w:themeColor="accent1" w:themeShade="BF"/>
    </w:rPr>
  </w:style>
  <w:style w:type="character" w:styleId="IntenseReference">
    <w:name w:val="Intense Reference"/>
    <w:basedOn w:val="DefaultParagraphFont"/>
    <w:uiPriority w:val="32"/>
    <w:qFormat/>
    <w:rsid w:val="00F44AC1"/>
    <w:rPr>
      <w:b/>
      <w:bCs/>
      <w:smallCaps/>
      <w:color w:val="0F4761" w:themeColor="accent1" w:themeShade="BF"/>
      <w:spacing w:val="5"/>
    </w:rPr>
  </w:style>
  <w:style w:type="character" w:styleId="Hyperlink">
    <w:name w:val="Hyperlink"/>
    <w:basedOn w:val="DefaultParagraphFont"/>
    <w:uiPriority w:val="99"/>
    <w:unhideWhenUsed/>
    <w:rsid w:val="00CA2654"/>
    <w:rPr>
      <w:color w:val="467886" w:themeColor="hyperlink"/>
      <w:u w:val="single"/>
    </w:rPr>
  </w:style>
  <w:style w:type="character" w:customStyle="1" w:styleId="UnresolvedMention">
    <w:name w:val="Unresolved Mention"/>
    <w:basedOn w:val="DefaultParagraphFont"/>
    <w:uiPriority w:val="99"/>
    <w:semiHidden/>
    <w:unhideWhenUsed/>
    <w:rsid w:val="00CA2654"/>
    <w:rPr>
      <w:color w:val="605E5C"/>
      <w:shd w:val="clear" w:color="auto" w:fill="E1DFDD"/>
    </w:rPr>
  </w:style>
  <w:style w:type="table" w:styleId="TableGrid">
    <w:name w:val="Table Grid"/>
    <w:basedOn w:val="TableNormal"/>
    <w:uiPriority w:val="39"/>
    <w:rsid w:val="007612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B5FCD"/>
    <w:pPr>
      <w:tabs>
        <w:tab w:val="center" w:pos="4252"/>
        <w:tab w:val="right" w:pos="8504"/>
      </w:tabs>
    </w:pPr>
  </w:style>
  <w:style w:type="character" w:customStyle="1" w:styleId="HeaderChar">
    <w:name w:val="Header Char"/>
    <w:basedOn w:val="DefaultParagraphFont"/>
    <w:link w:val="Header"/>
    <w:uiPriority w:val="99"/>
    <w:rsid w:val="00CB5FCD"/>
  </w:style>
  <w:style w:type="paragraph" w:styleId="Footer">
    <w:name w:val="footer"/>
    <w:basedOn w:val="Normal"/>
    <w:link w:val="FooterChar"/>
    <w:uiPriority w:val="99"/>
    <w:unhideWhenUsed/>
    <w:rsid w:val="00CB5FCD"/>
    <w:pPr>
      <w:tabs>
        <w:tab w:val="center" w:pos="4252"/>
        <w:tab w:val="right" w:pos="8504"/>
      </w:tabs>
    </w:pPr>
  </w:style>
  <w:style w:type="character" w:customStyle="1" w:styleId="FooterChar">
    <w:name w:val="Footer Char"/>
    <w:basedOn w:val="DefaultParagraphFont"/>
    <w:link w:val="Footer"/>
    <w:uiPriority w:val="99"/>
    <w:rsid w:val="00CB5FCD"/>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034632"/>
    <w:rPr>
      <w:rFonts w:ascii="Tahoma" w:hAnsi="Tahoma" w:cs="Tahoma"/>
      <w:sz w:val="16"/>
      <w:szCs w:val="16"/>
    </w:rPr>
  </w:style>
  <w:style w:type="character" w:customStyle="1" w:styleId="BalloonTextChar">
    <w:name w:val="Balloon Text Char"/>
    <w:basedOn w:val="DefaultParagraphFont"/>
    <w:link w:val="BalloonText"/>
    <w:uiPriority w:val="99"/>
    <w:semiHidden/>
    <w:rsid w:val="0003463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vNvppLrnwGvFQwWFrCCbNbdXEA==">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173</Words>
  <Characters>987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lenin vargas trujillo</dc:creator>
  <cp:lastModifiedBy>Edwin Navas</cp:lastModifiedBy>
  <cp:revision>2</cp:revision>
  <dcterms:created xsi:type="dcterms:W3CDTF">2025-08-20T18:34:00Z</dcterms:created>
  <dcterms:modified xsi:type="dcterms:W3CDTF">2025-08-20T18:34:00Z</dcterms:modified>
</cp:coreProperties>
</file>