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1642" w14:textId="0973542E" w:rsidR="001B5652" w:rsidRPr="001B5652" w:rsidRDefault="001B5652" w:rsidP="001B5652">
      <w:pPr>
        <w:ind w:left="-567"/>
        <w:jc w:val="center"/>
        <w:rPr>
          <w:rFonts w:ascii="Helvetica Light" w:eastAsia="Times New Roman" w:hAnsi="Helvetica Light" w:cs="Times New Roman"/>
          <w:b/>
          <w:bCs/>
          <w:color w:val="000000"/>
          <w:kern w:val="0"/>
          <w:u w:val="single"/>
          <w:lang w:eastAsia="en-GB"/>
          <w14:ligatures w14:val="none"/>
        </w:rPr>
      </w:pPr>
      <w:r w:rsidRPr="001B5652">
        <w:rPr>
          <w:rFonts w:ascii="Helvetica Light" w:eastAsia="Times New Roman" w:hAnsi="Helvetica Light" w:cs="Times New Roman"/>
          <w:b/>
          <w:bCs/>
          <w:color w:val="000000"/>
          <w:kern w:val="0"/>
          <w:u w:val="single"/>
          <w:lang w:eastAsia="en-GB"/>
          <w14:ligatures w14:val="none"/>
        </w:rPr>
        <w:t>Reflection</w:t>
      </w:r>
      <w:r w:rsidR="009F04D2">
        <w:rPr>
          <w:rFonts w:ascii="Helvetica Light" w:eastAsia="Times New Roman" w:hAnsi="Helvetica Light" w:cs="Times New Roman"/>
          <w:b/>
          <w:bCs/>
          <w:color w:val="000000"/>
          <w:kern w:val="0"/>
          <w:u w:val="single"/>
          <w:lang w:eastAsia="en-GB"/>
          <w14:ligatures w14:val="none"/>
        </w:rPr>
        <w:t>- 2026</w:t>
      </w:r>
    </w:p>
    <w:p w14:paraId="7778C172" w14:textId="77777777" w:rsidR="001B5652" w:rsidRDefault="001B5652" w:rsidP="001B5652">
      <w:pPr>
        <w:ind w:left="-567"/>
        <w:jc w:val="both"/>
        <w:rPr>
          <w:rFonts w:ascii="Cambria" w:eastAsia="Times New Roman" w:hAnsi="Cambria" w:cs="Times New Roman"/>
          <w:color w:val="000000"/>
          <w:kern w:val="0"/>
          <w:lang w:eastAsia="en-GB"/>
          <w14:ligatures w14:val="none"/>
        </w:rPr>
      </w:pPr>
    </w:p>
    <w:p w14:paraId="729B6052" w14:textId="261C05E6" w:rsidR="001B5652" w:rsidRPr="001B5652" w:rsidRDefault="001B5652" w:rsidP="001B5652">
      <w:pPr>
        <w:ind w:left="-567"/>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lang w:eastAsia="en-GB"/>
          <w14:ligatures w14:val="none"/>
        </w:rPr>
        <w:t>St Paul’s School aims to provide programs and practices that care for our common home embedding within the school community a commitment to ecologically sustainable actions that promote and nurture ecological conversion.</w:t>
      </w:r>
    </w:p>
    <w:p w14:paraId="4DCB1888" w14:textId="77777777" w:rsidR="001B5652" w:rsidRPr="001B5652" w:rsidRDefault="001B5652" w:rsidP="001B5652">
      <w:pPr>
        <w:ind w:left="-567"/>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lang w:eastAsia="en-GB"/>
          <w14:ligatures w14:val="none"/>
        </w:rPr>
        <w:t xml:space="preserve">Environmental education and action </w:t>
      </w:r>
      <w:proofErr w:type="gramStart"/>
      <w:r w:rsidRPr="001B5652">
        <w:rPr>
          <w:rFonts w:ascii="Helvetica Light" w:eastAsia="Times New Roman" w:hAnsi="Helvetica Light" w:cs="Times New Roman"/>
          <w:color w:val="000000"/>
          <w:kern w:val="0"/>
          <w:lang w:eastAsia="en-GB"/>
          <w14:ligatures w14:val="none"/>
        </w:rPr>
        <w:t>challenges</w:t>
      </w:r>
      <w:proofErr w:type="gramEnd"/>
      <w:r w:rsidRPr="001B5652">
        <w:rPr>
          <w:rFonts w:ascii="Helvetica Light" w:eastAsia="Times New Roman" w:hAnsi="Helvetica Light" w:cs="Times New Roman"/>
          <w:color w:val="000000"/>
          <w:kern w:val="0"/>
          <w:lang w:eastAsia="en-GB"/>
          <w14:ligatures w14:val="none"/>
        </w:rPr>
        <w:t xml:space="preserve"> our perception of teaching and school life, that we might be alert to and create opportunities through the integration of curriculum, prayer and liturgy, resource management, grounds management, whole school planning and school community that contributes to the betterment of our environment and our relationships with one another.</w:t>
      </w:r>
    </w:p>
    <w:p w14:paraId="0C4579E7" w14:textId="77777777" w:rsidR="001B5652" w:rsidRPr="001B5652" w:rsidRDefault="001B5652" w:rsidP="001B5652">
      <w:pPr>
        <w:shd w:val="clear" w:color="auto" w:fill="FFFFFF"/>
        <w:ind w:left="-425"/>
        <w:rPr>
          <w:rFonts w:ascii="Helvetica Light" w:eastAsia="Times New Roman" w:hAnsi="Helvetica Light" w:cs="Times New Roman"/>
          <w:color w:val="000000"/>
          <w:kern w:val="0"/>
          <w:lang w:eastAsia="en-GB"/>
          <w14:ligatures w14:val="none"/>
        </w:rPr>
      </w:pPr>
    </w:p>
    <w:p w14:paraId="3378B648" w14:textId="77777777" w:rsidR="001B5652" w:rsidRPr="001B5652" w:rsidRDefault="001B5652" w:rsidP="001B5652">
      <w:pPr>
        <w:shd w:val="clear" w:color="auto" w:fill="FFFFFF"/>
        <w:rPr>
          <w:rFonts w:ascii="Helvetica Light" w:eastAsia="Times New Roman" w:hAnsi="Helvetica Light" w:cs="Times New Roman"/>
          <w:color w:val="000000"/>
          <w:kern w:val="0"/>
          <w:lang w:eastAsia="en-GB"/>
          <w14:ligatures w14:val="none"/>
        </w:rPr>
      </w:pPr>
    </w:p>
    <w:p w14:paraId="1D96B5FF" w14:textId="60623ADA" w:rsidR="001B5652" w:rsidRPr="001B5652" w:rsidRDefault="001B5652" w:rsidP="001B5652">
      <w:pPr>
        <w:shd w:val="clear" w:color="auto" w:fill="FFFFFF"/>
        <w:ind w:left="-425"/>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lang w:eastAsia="en-GB"/>
          <w14:ligatures w14:val="none"/>
        </w:rPr>
        <w:t>St Paul’s Catholic Parish Primary School is a one-stream school with an enrolment of approximately 187 students from Moss Vale and the surrounding Southern Highlands area. The school is a Catholic parish school and part of the Diocese of Wollongong system of schools, administered by the Catholic Education Diocese of Wollongong and Bishop Brian Mascord.</w:t>
      </w:r>
    </w:p>
    <w:p w14:paraId="39D0C9C2" w14:textId="6510A66B" w:rsidR="001B5652" w:rsidRPr="001B5652" w:rsidRDefault="001B5652" w:rsidP="001B5652">
      <w:pPr>
        <w:shd w:val="clear" w:color="auto" w:fill="FFFFFF"/>
        <w:ind w:left="-425"/>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lang w:eastAsia="en-GB"/>
          <w14:ligatures w14:val="none"/>
        </w:rPr>
        <w:t>Our school motto – originally “All to All” and currently “All to all in faith and learning” – comes from St Paul’s letter to the Corinthians (1 Cor 9:22). The school’s current emphasis of prayer, teaching and gratitude for God’s blessings continues to build on the foundations and charism of the Sisters of both St Joseph and the Dominicans. </w:t>
      </w:r>
    </w:p>
    <w:p w14:paraId="19D8F451" w14:textId="77777777" w:rsidR="001B5652" w:rsidRPr="001B5652" w:rsidRDefault="001B5652" w:rsidP="001B5652">
      <w:pPr>
        <w:ind w:left="-426"/>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shd w:val="clear" w:color="auto" w:fill="FFFFFF"/>
          <w:lang w:eastAsia="en-GB"/>
          <w14:ligatures w14:val="none"/>
        </w:rPr>
        <w:t xml:space="preserve">In the spirit of Saint Paul the Apostle, part of the mission of the school is to provide a Catholic learning environment that engages with social justice issues and responds to the needs of others, exercising compassion and being environmental stewards. </w:t>
      </w:r>
      <w:r w:rsidRPr="001B5652">
        <w:rPr>
          <w:rFonts w:ascii="Helvetica Light" w:eastAsia="Times New Roman" w:hAnsi="Helvetica Light" w:cs="Times New Roman"/>
          <w:color w:val="000000"/>
          <w:kern w:val="0"/>
          <w:lang w:eastAsia="en-GB"/>
          <w14:ligatures w14:val="none"/>
        </w:rPr>
        <w:t>Every student, teacher and parent is encouraged to work together to care for our environment. </w:t>
      </w:r>
    </w:p>
    <w:p w14:paraId="33217CED" w14:textId="77777777" w:rsidR="001B5652" w:rsidRPr="001B5652" w:rsidRDefault="001B5652" w:rsidP="001B5652">
      <w:pPr>
        <w:rPr>
          <w:rFonts w:ascii="Helvetica Light" w:eastAsia="Times New Roman" w:hAnsi="Helvetica Light" w:cs="Times New Roman"/>
          <w:kern w:val="0"/>
          <w:lang w:eastAsia="en-GB"/>
          <w14:ligatures w14:val="none"/>
        </w:rPr>
      </w:pPr>
    </w:p>
    <w:p w14:paraId="26C25E1A" w14:textId="77777777" w:rsidR="001B5652" w:rsidRPr="001B5652" w:rsidRDefault="001B5652" w:rsidP="001B5652">
      <w:pPr>
        <w:ind w:left="-426"/>
        <w:rPr>
          <w:rFonts w:ascii="Helvetica Light" w:eastAsia="Times New Roman" w:hAnsi="Helvetica Light" w:cs="Times New Roman"/>
          <w:kern w:val="0"/>
          <w:lang w:eastAsia="en-GB"/>
          <w14:ligatures w14:val="none"/>
        </w:rPr>
      </w:pPr>
      <w:r w:rsidRPr="001B5652">
        <w:rPr>
          <w:rFonts w:ascii="Helvetica Light" w:eastAsia="Times New Roman" w:hAnsi="Helvetica Light" w:cs="Times New Roman"/>
          <w:color w:val="000000"/>
          <w:kern w:val="0"/>
          <w:shd w:val="clear" w:color="auto" w:fill="FFFFFF"/>
          <w:lang w:eastAsia="en-GB"/>
          <w14:ligatures w14:val="none"/>
        </w:rPr>
        <w:t>The staff at St Paul’s is committed to fostering a love of learning, preparing students to be active and responsible citizens and an integral part of this is how we look after and care for God’s creation which has been entrusted to us. We are inspired to continually grow in our own understanding of our responsibility to be wise and good stewards caring for our common home and taking care of the global family to which we belong.</w:t>
      </w:r>
      <w:r w:rsidRPr="001B5652">
        <w:rPr>
          <w:rFonts w:ascii="Helvetica Light" w:eastAsia="Times New Roman" w:hAnsi="Helvetica Light" w:cs="Times New Roman"/>
          <w:color w:val="000000"/>
          <w:kern w:val="0"/>
          <w:lang w:eastAsia="en-GB"/>
          <w14:ligatures w14:val="none"/>
        </w:rPr>
        <w:tab/>
      </w:r>
    </w:p>
    <w:p w14:paraId="09A0C24C" w14:textId="77777777" w:rsidR="001B5652" w:rsidRPr="001B5652" w:rsidRDefault="001B5652" w:rsidP="001B5652">
      <w:pPr>
        <w:rPr>
          <w:rFonts w:ascii="Helvetica Light" w:eastAsia="Times New Roman" w:hAnsi="Helvetica Light" w:cs="Times New Roman"/>
          <w:kern w:val="0"/>
          <w:lang w:eastAsia="en-GB"/>
          <w14:ligatures w14:val="none"/>
        </w:rPr>
      </w:pPr>
    </w:p>
    <w:p w14:paraId="774A8F95" w14:textId="253BE59E" w:rsidR="001B5652" w:rsidRPr="001B5652" w:rsidRDefault="001B5652" w:rsidP="001B5652">
      <w:pPr>
        <w:ind w:left="-426"/>
        <w:rPr>
          <w:rFonts w:ascii="Helvetica Light" w:eastAsia="Times New Roman" w:hAnsi="Helvetica Light" w:cs="Times New Roman"/>
          <w:color w:val="000000"/>
          <w:kern w:val="0"/>
          <w:lang w:eastAsia="en-GB"/>
          <w14:ligatures w14:val="none"/>
        </w:rPr>
      </w:pPr>
      <w:r w:rsidRPr="001B5652">
        <w:rPr>
          <w:rFonts w:ascii="Helvetica Light" w:eastAsia="Times New Roman" w:hAnsi="Helvetica Light" w:cs="Times New Roman"/>
          <w:color w:val="000000"/>
          <w:kern w:val="0"/>
          <w:lang w:eastAsia="en-GB"/>
          <w14:ligatures w14:val="none"/>
        </w:rPr>
        <w:t>This School Environmental Management Plan (SEMP) will help us reflect on the writing of Pope Francis in Laudato Si’ and is a tool that will enable us to document, implement, reflect and celebrate sustainability as we respond to the challenges from Laudato Si’ to walk our own journey of ecological conversion. At St Paul’s we understand that we have a missionary and ecclesial mandate that impels us to participate and respond to the</w:t>
      </w:r>
      <w:r>
        <w:rPr>
          <w:rFonts w:ascii="Helvetica Light" w:eastAsia="Times New Roman" w:hAnsi="Helvetica Light" w:cs="Times New Roman"/>
          <w:color w:val="000000"/>
          <w:kern w:val="0"/>
          <w:lang w:eastAsia="en-GB"/>
          <w14:ligatures w14:val="none"/>
        </w:rPr>
        <w:t xml:space="preserve"> </w:t>
      </w:r>
      <w:r w:rsidRPr="001B5652">
        <w:rPr>
          <w:rFonts w:ascii="Helvetica Light" w:eastAsia="Times New Roman" w:hAnsi="Helvetica Light" w:cs="Times New Roman"/>
          <w:color w:val="000000"/>
          <w:kern w:val="0"/>
          <w:lang w:eastAsia="en-GB"/>
          <w14:ligatures w14:val="none"/>
        </w:rPr>
        <w:t>call to care for our common home with strategic planning, formation and concrete actions and it is within this context that this SEMP is formulated.</w:t>
      </w:r>
    </w:p>
    <w:p w14:paraId="02734D41" w14:textId="77777777" w:rsidR="001B5652" w:rsidRPr="001B5652" w:rsidRDefault="001B5652" w:rsidP="001B5652">
      <w:pPr>
        <w:rPr>
          <w:rFonts w:ascii="Helvetica Light" w:eastAsia="Times New Roman" w:hAnsi="Helvetica Light" w:cs="Times New Roman"/>
          <w:kern w:val="0"/>
          <w:lang w:eastAsia="en-GB"/>
          <w14:ligatures w14:val="none"/>
        </w:rPr>
      </w:pPr>
    </w:p>
    <w:p w14:paraId="37D159C7" w14:textId="4DC40C40" w:rsidR="009F04D2" w:rsidRDefault="001B5652" w:rsidP="009F04D2">
      <w:pPr>
        <w:ind w:left="-426"/>
        <w:jc w:val="both"/>
        <w:rPr>
          <w:rFonts w:ascii="Helvetica Light" w:eastAsia="Times New Roman" w:hAnsi="Helvetica Light" w:cs="Times New Roman"/>
          <w:color w:val="000000"/>
          <w:kern w:val="0"/>
          <w:lang w:eastAsia="en-GB"/>
          <w14:ligatures w14:val="none"/>
        </w:rPr>
      </w:pPr>
      <w:r w:rsidRPr="001B5652">
        <w:rPr>
          <w:rFonts w:ascii="Helvetica Light" w:eastAsia="Times New Roman" w:hAnsi="Helvetica Light" w:cs="Times New Roman"/>
          <w:color w:val="000000"/>
          <w:kern w:val="0"/>
          <w:lang w:eastAsia="en-GB"/>
          <w14:ligatures w14:val="none"/>
        </w:rPr>
        <w:t xml:space="preserve">During </w:t>
      </w:r>
      <w:r w:rsidR="009F04D2">
        <w:rPr>
          <w:rFonts w:ascii="Helvetica Light" w:eastAsia="Times New Roman" w:hAnsi="Helvetica Light" w:cs="Times New Roman"/>
          <w:color w:val="000000"/>
          <w:kern w:val="0"/>
          <w:lang w:eastAsia="en-GB"/>
          <w14:ligatures w14:val="none"/>
        </w:rPr>
        <w:t xml:space="preserve">our current </w:t>
      </w:r>
      <w:r w:rsidRPr="001B5652">
        <w:rPr>
          <w:rFonts w:ascii="Helvetica Light" w:eastAsia="Times New Roman" w:hAnsi="Helvetica Light" w:cs="Times New Roman"/>
          <w:color w:val="000000"/>
          <w:kern w:val="0"/>
          <w:lang w:eastAsia="en-GB"/>
          <w14:ligatures w14:val="none"/>
        </w:rPr>
        <w:t>SEMP</w:t>
      </w:r>
      <w:r w:rsidR="009F04D2">
        <w:rPr>
          <w:rFonts w:ascii="Helvetica Light" w:eastAsia="Times New Roman" w:hAnsi="Helvetica Light" w:cs="Times New Roman"/>
          <w:color w:val="000000"/>
          <w:kern w:val="0"/>
          <w:lang w:eastAsia="en-GB"/>
          <w14:ligatures w14:val="none"/>
        </w:rPr>
        <w:t xml:space="preserve"> 111</w:t>
      </w:r>
      <w:r w:rsidRPr="001B5652">
        <w:rPr>
          <w:rFonts w:ascii="Helvetica Light" w:eastAsia="Times New Roman" w:hAnsi="Helvetica Light" w:cs="Times New Roman"/>
          <w:color w:val="000000"/>
          <w:kern w:val="0"/>
          <w:lang w:eastAsia="en-GB"/>
          <w14:ligatures w14:val="none"/>
        </w:rPr>
        <w:t xml:space="preserve"> there</w:t>
      </w:r>
      <w:r w:rsidR="009F04D2">
        <w:rPr>
          <w:rFonts w:ascii="Helvetica Light" w:eastAsia="Times New Roman" w:hAnsi="Helvetica Light" w:cs="Times New Roman"/>
          <w:color w:val="000000"/>
          <w:kern w:val="0"/>
          <w:lang w:eastAsia="en-GB"/>
          <w14:ligatures w14:val="none"/>
        </w:rPr>
        <w:t xml:space="preserve"> is an </w:t>
      </w:r>
      <w:r w:rsidRPr="001B5652">
        <w:rPr>
          <w:rFonts w:ascii="Helvetica Light" w:eastAsia="Times New Roman" w:hAnsi="Helvetica Light" w:cs="Times New Roman"/>
          <w:color w:val="000000"/>
          <w:kern w:val="0"/>
          <w:lang w:eastAsia="en-GB"/>
          <w14:ligatures w14:val="none"/>
        </w:rPr>
        <w:t xml:space="preserve">extensive building </w:t>
      </w:r>
      <w:r w:rsidR="009F04D2">
        <w:rPr>
          <w:rFonts w:ascii="Helvetica Light" w:eastAsia="Times New Roman" w:hAnsi="Helvetica Light" w:cs="Times New Roman"/>
          <w:color w:val="000000"/>
          <w:kern w:val="0"/>
          <w:lang w:eastAsia="en-GB"/>
          <w14:ligatures w14:val="none"/>
        </w:rPr>
        <w:t>works</w:t>
      </w:r>
      <w:r w:rsidRPr="001B5652">
        <w:rPr>
          <w:rFonts w:ascii="Helvetica Light" w:eastAsia="Times New Roman" w:hAnsi="Helvetica Light" w:cs="Times New Roman"/>
          <w:color w:val="000000"/>
          <w:kern w:val="0"/>
          <w:lang w:eastAsia="en-GB"/>
          <w14:ligatures w14:val="none"/>
        </w:rPr>
        <w:t xml:space="preserve"> that includ</w:t>
      </w:r>
      <w:r w:rsidR="009F04D2">
        <w:rPr>
          <w:rFonts w:ascii="Helvetica Light" w:eastAsia="Times New Roman" w:hAnsi="Helvetica Light" w:cs="Times New Roman"/>
          <w:color w:val="000000"/>
          <w:kern w:val="0"/>
          <w:lang w:eastAsia="en-GB"/>
          <w14:ligatures w14:val="none"/>
        </w:rPr>
        <w:t>es</w:t>
      </w:r>
      <w:r w:rsidRPr="001B5652">
        <w:rPr>
          <w:rFonts w:ascii="Helvetica Light" w:eastAsia="Times New Roman" w:hAnsi="Helvetica Light" w:cs="Times New Roman"/>
          <w:color w:val="000000"/>
          <w:kern w:val="0"/>
          <w:lang w:eastAsia="en-GB"/>
          <w14:ligatures w14:val="none"/>
        </w:rPr>
        <w:t xml:space="preserve"> the administration and entrance foyer, </w:t>
      </w:r>
      <w:r w:rsidR="009F04D2">
        <w:rPr>
          <w:rFonts w:ascii="Helvetica Light" w:eastAsia="Times New Roman" w:hAnsi="Helvetica Light" w:cs="Times New Roman"/>
          <w:color w:val="000000"/>
          <w:kern w:val="0"/>
          <w:lang w:eastAsia="en-GB"/>
          <w14:ligatures w14:val="none"/>
        </w:rPr>
        <w:t>all classrooms</w:t>
      </w:r>
      <w:r w:rsidRPr="001B5652">
        <w:rPr>
          <w:rFonts w:ascii="Helvetica Light" w:eastAsia="Times New Roman" w:hAnsi="Helvetica Light" w:cs="Times New Roman"/>
          <w:color w:val="000000"/>
          <w:kern w:val="0"/>
          <w:lang w:eastAsia="en-GB"/>
          <w14:ligatures w14:val="none"/>
        </w:rPr>
        <w:t xml:space="preserve"> and office spaces. </w:t>
      </w:r>
      <w:r w:rsidR="009F04D2">
        <w:rPr>
          <w:rFonts w:ascii="Helvetica Light" w:eastAsia="Times New Roman" w:hAnsi="Helvetica Light" w:cs="Times New Roman"/>
          <w:color w:val="000000"/>
          <w:kern w:val="0"/>
          <w:lang w:eastAsia="en-GB"/>
          <w14:ligatures w14:val="none"/>
        </w:rPr>
        <w:t xml:space="preserve">This means we currently have 4 demountable classrooms and demountable toilets in our playground space. We have fencing around tree areas to protect the trees from any damage during building. We have been able to maintain all mature trees and grassed areas in the new building works. We received an Environmental grant from CEO in 2026. We have purchased new classroom bins for general waste and paper recycling. Every classroom now has consistent </w:t>
      </w:r>
      <w:proofErr w:type="gramStart"/>
      <w:r w:rsidR="009F04D2">
        <w:rPr>
          <w:rFonts w:ascii="Helvetica Light" w:eastAsia="Times New Roman" w:hAnsi="Helvetica Light" w:cs="Times New Roman"/>
          <w:color w:val="000000"/>
          <w:kern w:val="0"/>
          <w:lang w:eastAsia="en-GB"/>
          <w14:ligatures w14:val="none"/>
        </w:rPr>
        <w:t>bins</w:t>
      </w:r>
      <w:proofErr w:type="gramEnd"/>
      <w:r w:rsidR="009F04D2">
        <w:rPr>
          <w:rFonts w:ascii="Helvetica Light" w:eastAsia="Times New Roman" w:hAnsi="Helvetica Light" w:cs="Times New Roman"/>
          <w:color w:val="000000"/>
          <w:kern w:val="0"/>
          <w:lang w:eastAsia="en-GB"/>
          <w14:ligatures w14:val="none"/>
        </w:rPr>
        <w:t xml:space="preserve"> and the students were educated in what waste goes in each bin. They have become more aware and conscience of what they are placing in each bin, and what it means if rubbish goes in the wrong bin. Our playgrounds are always rubbish free, as we eat inside. So rubbish outside is minimal if any. The students are aware of the impact this has on the environment. We celebrated Laudato Si week as a school, with lessons taught in class during the week.</w:t>
      </w:r>
    </w:p>
    <w:p w14:paraId="14D5AD91" w14:textId="77777777" w:rsidR="009F04D2" w:rsidRDefault="009F04D2" w:rsidP="001B5652">
      <w:pPr>
        <w:ind w:left="-426"/>
        <w:jc w:val="both"/>
        <w:rPr>
          <w:rFonts w:ascii="Helvetica Light" w:eastAsia="Times New Roman" w:hAnsi="Helvetica Light" w:cs="Times New Roman"/>
          <w:color w:val="000000"/>
          <w:kern w:val="0"/>
          <w:lang w:eastAsia="en-GB"/>
          <w14:ligatures w14:val="none"/>
        </w:rPr>
      </w:pPr>
    </w:p>
    <w:p w14:paraId="668F5956" w14:textId="77777777" w:rsidR="001B5652" w:rsidRPr="001B5652" w:rsidRDefault="001B5652" w:rsidP="001B5652">
      <w:pPr>
        <w:rPr>
          <w:rFonts w:ascii="Times New Roman" w:eastAsia="Times New Roman" w:hAnsi="Times New Roman" w:cs="Times New Roman"/>
          <w:kern w:val="0"/>
          <w:lang w:eastAsia="en-GB"/>
          <w14:ligatures w14:val="none"/>
        </w:rPr>
      </w:pPr>
    </w:p>
    <w:p w14:paraId="79A18FE1" w14:textId="77777777" w:rsidR="001B5652" w:rsidRPr="001B5652" w:rsidRDefault="001B5652" w:rsidP="001B5652">
      <w:pPr>
        <w:rPr>
          <w:rFonts w:ascii="Times New Roman" w:eastAsia="Times New Roman" w:hAnsi="Times New Roman" w:cs="Times New Roman"/>
          <w:kern w:val="0"/>
          <w:lang w:eastAsia="en-GB"/>
          <w14:ligatures w14:val="none"/>
        </w:rPr>
      </w:pPr>
    </w:p>
    <w:p w14:paraId="3D47B868" w14:textId="77777777" w:rsidR="00E36419" w:rsidRDefault="00E36419"/>
    <w:sectPr w:rsidR="00E36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Light">
    <w:altName w:val="HELVETICA LIGHT"/>
    <w:panose1 w:val="020B0403020202020204"/>
    <w:charset w:val="00"/>
    <w:family w:val="swiss"/>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52"/>
    <w:rsid w:val="001B5652"/>
    <w:rsid w:val="00207306"/>
    <w:rsid w:val="002218DF"/>
    <w:rsid w:val="0060438F"/>
    <w:rsid w:val="009F04D2"/>
    <w:rsid w:val="00D052D9"/>
    <w:rsid w:val="00E36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8D8B6D9"/>
  <w15:chartTrackingRefBased/>
  <w15:docId w15:val="{20D0F412-B162-CF4D-87C3-1FB4A958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6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6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6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6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652"/>
    <w:rPr>
      <w:rFonts w:eastAsiaTheme="majorEastAsia" w:cstheme="majorBidi"/>
      <w:color w:val="272727" w:themeColor="text1" w:themeTint="D8"/>
    </w:rPr>
  </w:style>
  <w:style w:type="paragraph" w:styleId="Title">
    <w:name w:val="Title"/>
    <w:basedOn w:val="Normal"/>
    <w:next w:val="Normal"/>
    <w:link w:val="TitleChar"/>
    <w:uiPriority w:val="10"/>
    <w:qFormat/>
    <w:rsid w:val="001B56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6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6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5652"/>
    <w:rPr>
      <w:i/>
      <w:iCs/>
      <w:color w:val="404040" w:themeColor="text1" w:themeTint="BF"/>
    </w:rPr>
  </w:style>
  <w:style w:type="paragraph" w:styleId="ListParagraph">
    <w:name w:val="List Paragraph"/>
    <w:basedOn w:val="Normal"/>
    <w:uiPriority w:val="34"/>
    <w:qFormat/>
    <w:rsid w:val="001B5652"/>
    <w:pPr>
      <w:ind w:left="720"/>
      <w:contextualSpacing/>
    </w:pPr>
  </w:style>
  <w:style w:type="character" w:styleId="IntenseEmphasis">
    <w:name w:val="Intense Emphasis"/>
    <w:basedOn w:val="DefaultParagraphFont"/>
    <w:uiPriority w:val="21"/>
    <w:qFormat/>
    <w:rsid w:val="001B5652"/>
    <w:rPr>
      <w:i/>
      <w:iCs/>
      <w:color w:val="0F4761" w:themeColor="accent1" w:themeShade="BF"/>
    </w:rPr>
  </w:style>
  <w:style w:type="paragraph" w:styleId="IntenseQuote">
    <w:name w:val="Intense Quote"/>
    <w:basedOn w:val="Normal"/>
    <w:next w:val="Normal"/>
    <w:link w:val="IntenseQuoteChar"/>
    <w:uiPriority w:val="30"/>
    <w:qFormat/>
    <w:rsid w:val="001B5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652"/>
    <w:rPr>
      <w:i/>
      <w:iCs/>
      <w:color w:val="0F4761" w:themeColor="accent1" w:themeShade="BF"/>
    </w:rPr>
  </w:style>
  <w:style w:type="character" w:styleId="IntenseReference">
    <w:name w:val="Intense Reference"/>
    <w:basedOn w:val="DefaultParagraphFont"/>
    <w:uiPriority w:val="32"/>
    <w:qFormat/>
    <w:rsid w:val="001B5652"/>
    <w:rPr>
      <w:b/>
      <w:bCs/>
      <w:smallCaps/>
      <w:color w:val="0F4761" w:themeColor="accent1" w:themeShade="BF"/>
      <w:spacing w:val="5"/>
    </w:rPr>
  </w:style>
  <w:style w:type="paragraph" w:styleId="NormalWeb">
    <w:name w:val="Normal (Web)"/>
    <w:basedOn w:val="Normal"/>
    <w:uiPriority w:val="99"/>
    <w:semiHidden/>
    <w:unhideWhenUsed/>
    <w:rsid w:val="001B565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1B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Despotovic</dc:creator>
  <cp:keywords/>
  <dc:description/>
  <cp:lastModifiedBy>Angela Despotovic</cp:lastModifiedBy>
  <cp:revision>2</cp:revision>
  <dcterms:created xsi:type="dcterms:W3CDTF">2026-05-27T00:50:00Z</dcterms:created>
  <dcterms:modified xsi:type="dcterms:W3CDTF">2026-05-27T00:50:00Z</dcterms:modified>
</cp:coreProperties>
</file>